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DC" w:rsidRDefault="00A268DC" w:rsidP="00A268DC">
      <w:pPr>
        <w:suppressAutoHyphens/>
        <w:spacing w:before="120" w:after="0" w:line="240" w:lineRule="auto"/>
        <w:ind w:firstLine="567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Аннотация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к рабочей программе по предмету «Русский язык» 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(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vertAlign w:val="superscript"/>
          <w:lang w:eastAsia="ar-SA"/>
        </w:rPr>
        <w:t>1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)-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IV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классы</w:t>
      </w:r>
    </w:p>
    <w:p w:rsidR="00A268DC" w:rsidRDefault="00A268DC" w:rsidP="00A268D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Рабочая программа составлена на основе АООП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обучающихся с умственной отсталостью (интеллектуальными нарушениями) МКОУ г. Новосибирска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К)Ш №14, разработанной</w:t>
      </w:r>
      <w:r>
        <w:rPr>
          <w:rFonts w:ascii="Times New Roman" w:hAnsi="Times New Roman"/>
          <w:bCs/>
          <w:sz w:val="20"/>
          <w:szCs w:val="20"/>
        </w:rPr>
        <w:t xml:space="preserve">   в соответствии с </w:t>
      </w:r>
      <w:r>
        <w:rPr>
          <w:rFonts w:ascii="Times New Roman" w:hAnsi="Times New Roman"/>
          <w:sz w:val="20"/>
          <w:szCs w:val="20"/>
        </w:rPr>
        <w:t>Федеральным  законом</w:t>
      </w:r>
      <w:r>
        <w:rPr>
          <w:rFonts w:ascii="Times New Roman" w:hAnsi="Times New Roman"/>
          <w:bCs/>
          <w:sz w:val="20"/>
          <w:szCs w:val="20"/>
        </w:rPr>
        <w:t xml:space="preserve"> «Об образовании в Российской Федерации» от 29.12.2012 г. № 273-ФЗ, в соответствии с приказом №1599 от 19.12.2014 г. Об утверждении ФГОС ОУО (ИН), а также с использованием «Программы специальных (коррекционных) образовательных учреждений </w:t>
      </w:r>
      <w:r>
        <w:rPr>
          <w:rFonts w:ascii="Times New Roman" w:hAnsi="Times New Roman"/>
          <w:sz w:val="20"/>
          <w:szCs w:val="20"/>
          <w:lang w:val="en-US"/>
        </w:rPr>
        <w:t>VIII</w:t>
      </w:r>
      <w:r>
        <w:rPr>
          <w:rFonts w:ascii="Times New Roman" w:hAnsi="Times New Roman"/>
          <w:sz w:val="20"/>
          <w:szCs w:val="20"/>
        </w:rPr>
        <w:t xml:space="preserve"> вида подготовительный, </w:t>
      </w:r>
      <w:proofErr w:type="gramStart"/>
      <w:r>
        <w:rPr>
          <w:rFonts w:ascii="Times New Roman" w:hAnsi="Times New Roman"/>
          <w:sz w:val="20"/>
          <w:szCs w:val="20"/>
        </w:rPr>
        <w:t>1-4 классы»</w:t>
      </w:r>
      <w:r>
        <w:rPr>
          <w:rFonts w:ascii="Times New Roman" w:hAnsi="Times New Roman"/>
          <w:bCs/>
          <w:sz w:val="20"/>
          <w:szCs w:val="20"/>
        </w:rPr>
        <w:t xml:space="preserve">, «Русский язык», </w:t>
      </w:r>
      <w:r>
        <w:rPr>
          <w:rFonts w:ascii="Times New Roman" w:hAnsi="Times New Roman"/>
          <w:sz w:val="20"/>
          <w:szCs w:val="20"/>
        </w:rPr>
        <w:t xml:space="preserve">В.В. Воронкова, Москва «Просвещение», 2011 г., </w:t>
      </w:r>
      <w:r>
        <w:rPr>
          <w:rFonts w:ascii="Times New Roman" w:hAnsi="Times New Roman"/>
          <w:bCs/>
          <w:sz w:val="20"/>
          <w:szCs w:val="20"/>
        </w:rPr>
        <w:t xml:space="preserve">программы </w:t>
      </w:r>
      <w:r>
        <w:rPr>
          <w:rFonts w:ascii="Times New Roman" w:hAnsi="Times New Roman"/>
          <w:sz w:val="20"/>
          <w:szCs w:val="20"/>
        </w:rPr>
        <w:t xml:space="preserve">специальных (коррекционных) образовательных учреждений </w:t>
      </w:r>
      <w:r>
        <w:rPr>
          <w:rFonts w:ascii="Times New Roman" w:hAnsi="Times New Roman"/>
          <w:sz w:val="20"/>
          <w:szCs w:val="20"/>
          <w:lang w:val="en-US"/>
        </w:rPr>
        <w:t>VIII</w:t>
      </w:r>
      <w:r>
        <w:rPr>
          <w:rFonts w:ascii="Times New Roman" w:hAnsi="Times New Roman"/>
          <w:sz w:val="20"/>
          <w:szCs w:val="20"/>
        </w:rPr>
        <w:t xml:space="preserve"> вида 0-4 класс», И.М. </w:t>
      </w:r>
      <w:proofErr w:type="spellStart"/>
      <w:r>
        <w:rPr>
          <w:rFonts w:ascii="Times New Roman" w:hAnsi="Times New Roman"/>
          <w:sz w:val="20"/>
          <w:szCs w:val="20"/>
        </w:rPr>
        <w:t>Бгажнокова</w:t>
      </w:r>
      <w:proofErr w:type="spellEnd"/>
      <w:r>
        <w:rPr>
          <w:rFonts w:ascii="Times New Roman" w:hAnsi="Times New Roman"/>
          <w:sz w:val="20"/>
          <w:szCs w:val="20"/>
        </w:rPr>
        <w:t>, Москва «Просвещение», 2011 г.</w:t>
      </w:r>
      <w:proofErr w:type="gramEnd"/>
    </w:p>
    <w:p w:rsidR="00A268DC" w:rsidRDefault="00A268DC" w:rsidP="00A268DC">
      <w:pPr>
        <w:suppressAutoHyphens/>
        <w:spacing w:before="120" w:after="0" w:line="24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Обучение русскому языку в дополнительном первом классе (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val="en-US" w:eastAsia="ar-SA"/>
        </w:rPr>
        <w:t>I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vertAlign w:val="superscript"/>
          <w:lang w:eastAsia="ar-SA"/>
        </w:rPr>
        <w:t>1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) 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val="en-US" w:eastAsia="ar-SA"/>
        </w:rPr>
        <w:t>I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–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val="en-US" w:eastAsia="ar-SA"/>
        </w:rPr>
        <w:t>IV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классах предусматривает включение в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A268DC" w:rsidRDefault="00A268DC" w:rsidP="00A268DC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A268DC" w:rsidRDefault="00A268DC" w:rsidP="00A268DC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― уточнение и обогащение представлений об окружающей </w:t>
      </w:r>
      <w:proofErr w:type="gramStart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действительности</w:t>
      </w:r>
      <w:proofErr w:type="gramEnd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и овладение на этой основе языковыми средствами (слово, предложение, словосочетание);</w:t>
      </w:r>
    </w:p>
    <w:p w:rsidR="00A268DC" w:rsidRDefault="00A268DC" w:rsidP="00A268DC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― формирование первоначальных «</w:t>
      </w:r>
      <w:proofErr w:type="spellStart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дограмматических</w:t>
      </w:r>
      <w:proofErr w:type="spellEnd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» понятий и развитие коммуникативно-речевых навыков;</w:t>
      </w:r>
    </w:p>
    <w:p w:rsidR="00A268DC" w:rsidRDefault="00A268DC" w:rsidP="00A268DC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A268DC" w:rsidRDefault="00A268DC" w:rsidP="00A268DC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― коррекция недостатков речевой и мыслительной деятельности;</w:t>
      </w:r>
    </w:p>
    <w:p w:rsidR="00A268DC" w:rsidRDefault="00A268DC" w:rsidP="00A268DC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A268DC" w:rsidRDefault="00A268DC" w:rsidP="00A268DC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― развитие навыков устной коммуникации;</w:t>
      </w:r>
    </w:p>
    <w:p w:rsidR="00A268DC" w:rsidRDefault="00A268DC" w:rsidP="00A268DC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i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― Формирование положительных нравственных качеств и свойств личности.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Cs/>
          <w:i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A"/>
          <w:kern w:val="2"/>
          <w:sz w:val="20"/>
          <w:szCs w:val="20"/>
          <w:lang w:eastAsia="ar-SA"/>
        </w:rPr>
        <w:t xml:space="preserve">Подготовка к усвоению грамоты. </w:t>
      </w:r>
      <w:r>
        <w:rPr>
          <w:rFonts w:ascii="Times New Roman" w:eastAsia="Arial Unicode MS" w:hAnsi="Times New Roman" w:cs="Times New Roman"/>
          <w:i/>
          <w:color w:val="00000A"/>
          <w:kern w:val="2"/>
          <w:sz w:val="20"/>
          <w:szCs w:val="20"/>
          <w:lang w:eastAsia="ar-SA"/>
        </w:rPr>
        <w:t>Подготовка к усвоению первоначальных навыков чтения.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Cs/>
          <w:i/>
          <w:color w:val="00000A"/>
          <w:kern w:val="2"/>
          <w:sz w:val="20"/>
          <w:szCs w:val="20"/>
          <w:lang w:eastAsia="ar-SA"/>
        </w:rPr>
        <w:t>Подготовка к усвоению первоначальных навыков письма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t xml:space="preserve">. 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Развитие зритель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 xml:space="preserve">ного восприятия и пространственной ориентировки на плоскости </w:t>
      </w:r>
    </w:p>
    <w:p w:rsidR="00A268DC" w:rsidRDefault="00A268DC" w:rsidP="00A268DC">
      <w:pPr>
        <w:suppressAutoHyphens/>
        <w:spacing w:after="0" w:line="240" w:lineRule="auto"/>
        <w:contextualSpacing/>
        <w:mirrorIndents/>
        <w:jc w:val="both"/>
        <w:rPr>
          <w:rFonts w:ascii="Times New Roman" w:eastAsia="Arial Unicode MS" w:hAnsi="Times New Roman" w:cs="Times New Roman"/>
          <w:bCs/>
          <w:i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ли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с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 xml:space="preserve">та.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t>Со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вер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шен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с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т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во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ва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Cs/>
          <w:i/>
          <w:color w:val="00000A"/>
          <w:kern w:val="2"/>
          <w:sz w:val="20"/>
          <w:szCs w:val="20"/>
          <w:lang w:eastAsia="ar-SA"/>
        </w:rPr>
        <w:t>Речевое развитие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t>Расширение арсенала языковых средств, необходимых для вербального об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щения. Формирование элементарных коммуникативных навыков диалогичес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кой речи: ответы на вопросы собеседника на темы, близкие личному опы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ту, на основе предметно-практической деятельности, наблюдений за ок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ру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жа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ю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 xml:space="preserve">щей действительностью и т.д.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Cs/>
          <w:i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Обучение грамоте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Cs/>
          <w:i/>
          <w:color w:val="00000A"/>
          <w:kern w:val="2"/>
          <w:sz w:val="20"/>
          <w:szCs w:val="20"/>
          <w:lang w:eastAsia="ar-SA"/>
        </w:rPr>
        <w:t>Формирование элементарных навыков чтения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t>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t>Звуки речи. Выделение звуки на фоне полного слова. Отчетливое произ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несение. Определение места звука в слове. Определение последовательнос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ти звуков в несложных по структуре словах. Сравнение на слух слов, раз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ли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ча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softHyphen/>
        <w:t>ющихся одним звуком.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t>Различение гласных и согласных звуков на слух и в собственном произношении.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A"/>
          <w:kern w:val="2"/>
          <w:sz w:val="20"/>
          <w:szCs w:val="20"/>
          <w:lang w:eastAsia="ar-SA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к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ве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н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ных слогов с твердыми и мягкими согласными, со стечениями согласных в на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чале или в конце слова). Составление и чтение слов из усвоенных слоговых стру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чистоговорок</w:t>
      </w:r>
      <w:proofErr w:type="spellEnd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i/>
          <w:color w:val="00000A"/>
          <w:kern w:val="2"/>
          <w:sz w:val="20"/>
          <w:szCs w:val="20"/>
          <w:lang w:eastAsia="ar-SA"/>
        </w:rPr>
        <w:t>Формирование элементарных навыков письма.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Развитие мелкой моторики пальцев рук; координации и точности</w:t>
      </w:r>
      <w:r>
        <w:rPr>
          <w:rFonts w:ascii="Times New Roman" w:eastAsia="Arial Unicode MS" w:hAnsi="Times New Roman" w:cs="Times New Roman"/>
          <w:iCs/>
          <w:color w:val="00000A"/>
          <w:kern w:val="2"/>
          <w:sz w:val="20"/>
          <w:szCs w:val="20"/>
          <w:lang w:eastAsia="ar-SA"/>
        </w:rPr>
        <w:t xml:space="preserve"> движения руки. Развитие умения ориентироваться на пространстве листа в тетради и классной доски</w:t>
      </w:r>
      <w:r>
        <w:rPr>
          <w:rFonts w:ascii="Times New Roman" w:eastAsia="Arial Unicode MS" w:hAnsi="Times New Roman" w:cs="Times New Roman"/>
          <w:i/>
          <w:iCs/>
          <w:color w:val="00000A"/>
          <w:kern w:val="2"/>
          <w:sz w:val="20"/>
          <w:szCs w:val="20"/>
          <w:lang w:eastAsia="ar-SA"/>
        </w:rPr>
        <w:t>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Усвоение начертания рукописных заглавных и строчных букв. 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lastRenderedPageBreak/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вное списывание слов и предложений; списывание со вставкой пропущен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ной буквы или слога после предварительного разбора с учителем. Усвоение при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ёмов и последовательности правильного списывания текста. Письмо под ди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к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товку слов и предложений, написание которых не расходится с их произно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шением.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ча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—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ща</w:t>
      </w:r>
      <w:proofErr w:type="spellEnd"/>
      <w:proofErr w:type="gramEnd"/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чу</w:t>
      </w: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—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щу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жи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—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ши</w:t>
      </w:r>
      <w:proofErr w:type="spellEnd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).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i/>
          <w:color w:val="00000A"/>
          <w:kern w:val="2"/>
          <w:sz w:val="20"/>
          <w:szCs w:val="20"/>
          <w:lang w:eastAsia="ar-SA"/>
        </w:rPr>
        <w:t>Речевое развитие.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Использование усвоенных языковых средств (слов, словосочетаний и кон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струкций предложений) для выражения просьбы и собственного намерения (после проведения под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го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товительной работы); ответов на вопросы педаго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га и товарищей класса. Пересказ про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с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лу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шанных и предварительно разобран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ных небольших по объему текстов с опорой на во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п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росы учителя и ил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лю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с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т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ра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тивный ма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те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ри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ал. Составление двух-трех предложений с опорой на серию сю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жетных кар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softHyphen/>
        <w:t>тин, организованные наблюдения, практические действия и т.д.</w:t>
      </w:r>
    </w:p>
    <w:p w:rsidR="00A268DC" w:rsidRDefault="00A268DC" w:rsidP="00A268DC">
      <w:pPr>
        <w:suppressAutoHyphens/>
        <w:spacing w:before="120" w:after="12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Практические грамматические упражнения и развитие речи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Фонетика.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Графика.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Обозначение мягкости согласных на письме буквами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ь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 xml:space="preserve">, е, ё, и,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ю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, я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. Разделительный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ь</w:t>
      </w:r>
      <w:proofErr w:type="spellEnd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. Слог. Перенос слов. Алфавит.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Слово.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Слова, обозначающие </w:t>
      </w:r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название предметов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. Различение слова и предмета. </w:t>
      </w:r>
      <w:proofErr w:type="gramStart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Слова с уменьшительно-ласкательными суффиксами.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Знакомство с антонимами и синонимами без называния терминов («Слова-друзья» и «Слова-враги»).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Слова, обозначающие </w:t>
      </w:r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название действий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. Различение действия и его названия. Название действий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ab/>
        <w:t xml:space="preserve"> по вопросам </w:t>
      </w:r>
      <w:r>
        <w:rPr>
          <w:rFonts w:ascii="Times New Roman" w:eastAsia="Arial Unicode MS" w:hAnsi="Times New Roman" w:cs="Times New Roman"/>
          <w:i/>
          <w:iCs/>
          <w:color w:val="00000A"/>
          <w:kern w:val="2"/>
          <w:sz w:val="20"/>
          <w:szCs w:val="20"/>
          <w:lang w:eastAsia="ar-SA"/>
        </w:rPr>
        <w:t xml:space="preserve">что делает? что делают? что делал? что будет делать? 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Согласование слов-действий со словами-предметами.  </w:t>
      </w:r>
    </w:p>
    <w:p w:rsidR="00A268DC" w:rsidRDefault="00A268DC" w:rsidP="00A268DC">
      <w:pPr>
        <w:tabs>
          <w:tab w:val="left" w:pos="5530"/>
        </w:tabs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Слова, обозначающие </w:t>
      </w:r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признак предмета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. Определение признака предмета по вопросам </w:t>
      </w:r>
      <w:proofErr w:type="gramStart"/>
      <w:r>
        <w:rPr>
          <w:rFonts w:ascii="Times New Roman" w:eastAsia="Arial Unicode MS" w:hAnsi="Times New Roman" w:cs="Times New Roman"/>
          <w:i/>
          <w:iCs/>
          <w:color w:val="00000A"/>
          <w:kern w:val="2"/>
          <w:sz w:val="20"/>
          <w:szCs w:val="20"/>
          <w:lang w:eastAsia="ar-SA"/>
        </w:rPr>
        <w:t>какой</w:t>
      </w:r>
      <w:proofErr w:type="gramEnd"/>
      <w:r>
        <w:rPr>
          <w:rFonts w:ascii="Times New Roman" w:eastAsia="Arial Unicode MS" w:hAnsi="Times New Roman" w:cs="Times New Roman"/>
          <w:i/>
          <w:iCs/>
          <w:color w:val="00000A"/>
          <w:kern w:val="2"/>
          <w:sz w:val="20"/>
          <w:szCs w:val="20"/>
          <w:lang w:eastAsia="ar-SA"/>
        </w:rPr>
        <w:t xml:space="preserve">? какая? какое? какие? 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Название признаков, обозначающих цвет, форму, величину, материал, вкус предмета.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Дифференциация слов, относящихся к разным категориям.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Предлог.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Имена собственные 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(имена и фамилии людей, клички животных, названия городов, сел, улиц, площадей).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Правописание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Родственные слова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корне слова</w:t>
      </w:r>
      <w:proofErr w:type="gramEnd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, подбор проверочных слов. Слова с непроверяемыми орфограммами в корне.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0"/>
          <w:szCs w:val="20"/>
          <w:lang w:eastAsia="ar-SA"/>
        </w:rPr>
        <w:t>Предложение.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Развитие речи.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Составление подписей к картинкам. Выбор заголовка </w:t>
      </w:r>
      <w:proofErr w:type="gramStart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к</w:t>
      </w:r>
      <w:proofErr w:type="gramEnd"/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A268DC" w:rsidRDefault="00A268DC" w:rsidP="00A268DC">
      <w:pPr>
        <w:suppressAutoHyphens/>
        <w:spacing w:before="120" w:after="120" w:line="240" w:lineRule="auto"/>
        <w:ind w:firstLine="709"/>
        <w:contextualSpacing/>
        <w:mirrorIndents/>
        <w:jc w:val="center"/>
        <w:rPr>
          <w:rFonts w:ascii="Calibri" w:eastAsia="Arial Unicode MS" w:hAnsi="Calibri" w:cs="Calibri"/>
          <w:b/>
          <w:bCs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Чтение и развитие речи</w:t>
      </w:r>
    </w:p>
    <w:p w:rsidR="00A268DC" w:rsidRDefault="00A268DC" w:rsidP="00A268DC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Содержание чтения (круг чтения)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Произведения устного народного творчества (пословица, скороговорка, загадка,  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потешка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закличка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A268DC" w:rsidRDefault="00A268DC" w:rsidP="00A268DC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lastRenderedPageBreak/>
        <w:t>Примерная тематика произведений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A268DC" w:rsidRDefault="00A268DC" w:rsidP="00A268DC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Жанровое разнообразие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: сказки, рассказы, стихотворения, басни, пословицы, поговорки, загадки, считалки, 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потешки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proofErr w:type="gramEnd"/>
    </w:p>
    <w:p w:rsidR="00A268DC" w:rsidRDefault="00A268DC" w:rsidP="00A268DC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Навык чтения: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A268DC" w:rsidRDefault="00A268DC" w:rsidP="00A268DC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Работа с текстом.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A268DC" w:rsidRDefault="00A268DC" w:rsidP="00A268DC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Внеклассное чтение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пересказ. Отчет о прочитанной книге. </w:t>
      </w:r>
    </w:p>
    <w:p w:rsidR="00A268DC" w:rsidRDefault="00A268DC" w:rsidP="00A268DC">
      <w:pPr>
        <w:suppressAutoHyphens/>
        <w:spacing w:before="120" w:after="120" w:line="240" w:lineRule="auto"/>
        <w:ind w:firstLine="567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Речевая практика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proofErr w:type="spellStart"/>
      <w:r>
        <w:rPr>
          <w:rFonts w:eastAsia="Arial Unicode MS" w:cs="Calibri"/>
          <w:b/>
          <w:color w:val="00000A"/>
          <w:kern w:val="2"/>
          <w:sz w:val="20"/>
          <w:szCs w:val="20"/>
          <w:lang w:eastAsia="ar-SA"/>
        </w:rPr>
        <w:t>Аудирование</w:t>
      </w:r>
      <w:proofErr w:type="spellEnd"/>
      <w:r>
        <w:rPr>
          <w:rFonts w:eastAsia="Arial Unicode MS" w:cs="Calibri"/>
          <w:b/>
          <w:color w:val="00000A"/>
          <w:kern w:val="2"/>
          <w:sz w:val="20"/>
          <w:szCs w:val="20"/>
          <w:lang w:eastAsia="ar-SA"/>
        </w:rPr>
        <w:t xml:space="preserve"> и понимание речи. 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</w:t>
      </w:r>
      <w:proofErr w:type="spell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аудионосители</w:t>
      </w:r>
      <w:proofErr w:type="spell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. Чтение и выполнение словесных инструкций, предъявленных в письменном виде. 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Соотнесение речи и изображения (выбор картинки, соответствующей слову, предложению).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Повторение и воспроизведение по подобию, по памяти отдельных слогов, слов, предложений.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Дикция и выразительность речи.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Общение и его значение в жизни. 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Общение на расстоянии. Кино, телевидение, радио».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Виртуальное общение. Общение в социальных сетях.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>Влияние речи на мысли, чувства, поступки людей.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i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b/>
          <w:color w:val="00000A"/>
          <w:kern w:val="2"/>
          <w:sz w:val="20"/>
          <w:szCs w:val="20"/>
          <w:lang w:eastAsia="ar-SA"/>
        </w:rPr>
        <w:t>Организация речевого общения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i/>
          <w:color w:val="00000A"/>
          <w:kern w:val="2"/>
          <w:sz w:val="20"/>
          <w:szCs w:val="20"/>
          <w:lang w:eastAsia="ar-SA"/>
        </w:rPr>
        <w:t xml:space="preserve">Базовые формулы речевого общения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Обращение, привлечение внимания.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Знакомство, представление, приветствие.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Познакомься</w:t>
      </w:r>
      <w:proofErr w:type="gram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Приветствие и прощание.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чао</w:t>
      </w:r>
      <w:proofErr w:type="spell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и(</w:t>
      </w:r>
      <w:proofErr w:type="gram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те) еще», «Заходи(те», «Звони(те)».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Приглашение, предложение.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Приглашение домой. Правила поведения в гостях. 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Поздравление, пожелание.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Формулы «Поздравляю </w:t>
      </w: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с</w:t>
      </w:r>
      <w:proofErr w:type="gram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…», «Поздравляю </w:t>
      </w: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с</w:t>
      </w:r>
      <w:proofErr w:type="gram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праздником …» и их развертывание с помощью обращения по имени и отчеству.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lastRenderedPageBreak/>
        <w:t xml:space="preserve">Поздравительные открытки.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Одобрение, комплимент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. Формулы «Мне очень нравится твой …», «Как хорошо ты …», «Как красиво!» и др.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Телефонный разговор.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Позовите</w:t>
      </w:r>
      <w:proofErr w:type="gram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Просьба, совет.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Развертывание просьбы с помощью мотивировки. Формулы «Пожалуйста, …»</w:t>
      </w: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, «</w:t>
      </w:r>
      <w:proofErr w:type="gram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Можно …, пожалуйста!», «Разрешите….», «Можно мне …», «Можно я …».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Мотивировка отказа. Формулы «Извините, но …».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Благодарность.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</w:t>
      </w: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«Спасибо, и тебя (Вас) поздравляю»).</w:t>
      </w:r>
      <w:proofErr w:type="gramEnd"/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 xml:space="preserve">Замечание, извинение. 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Формулы «</w:t>
      </w: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извините</w:t>
      </w:r>
      <w:proofErr w:type="gramEnd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Сочувствие, утешение.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Сочувствие заболевшему сверстнику, взрослому. Слова поддержки, утешения.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i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u w:val="single"/>
          <w:lang w:eastAsia="ar-SA"/>
        </w:rPr>
        <w:t>Одобрение, комплимент.</w:t>
      </w: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 Одобрение как реакция на поздравления, подарки: «Молодец!», «Умница!», «Как красиво!»  </w:t>
      </w:r>
    </w:p>
    <w:p w:rsidR="00A268DC" w:rsidRDefault="00A268DC" w:rsidP="00A268DC">
      <w:pPr>
        <w:pStyle w:val="msonormalbullet2gif"/>
        <w:suppressAutoHyphens/>
        <w:spacing w:before="0" w:beforeAutospacing="0" w:after="0" w:afterAutospacing="0"/>
        <w:ind w:left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i/>
          <w:color w:val="00000A"/>
          <w:kern w:val="2"/>
          <w:sz w:val="20"/>
          <w:szCs w:val="20"/>
          <w:lang w:eastAsia="ar-SA"/>
        </w:rPr>
        <w:t xml:space="preserve">Примерные темы речевых ситуаций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«Я – дома» (общение с близкими людьми, прием гостей)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«Я и мои товарищи» (игры и общение со сверстниками, общение в школе, в секции, в творческой студии)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proofErr w:type="gramStart"/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«Я за порогом дома» (покупка, поездка в транспорте, обращение за помощью (в т.ч. в экстренной ситуации), поведение в  общественных местах (кино, кафе и др.)  </w:t>
      </w:r>
      <w:proofErr w:type="gramEnd"/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>«Я в мире природы» (общение с животными, поведение в парке, в лесу)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i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A268DC" w:rsidRDefault="00A268DC" w:rsidP="00A268DC">
      <w:pPr>
        <w:pStyle w:val="msonormalbullet2gif"/>
        <w:suppressAutoHyphens/>
        <w:spacing w:before="0" w:beforeAutospacing="0" w:after="0" w:afterAutospacing="0"/>
        <w:ind w:left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i/>
          <w:color w:val="00000A"/>
          <w:kern w:val="2"/>
          <w:sz w:val="20"/>
          <w:szCs w:val="20"/>
          <w:lang w:eastAsia="ar-SA"/>
        </w:rPr>
        <w:t>Алгоритм работы над темой речевой ситуации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Выявление и расширение  представлений по теме речевой ситуации.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Актуализация, уточнение и расширение словарного запаса о теме ситуации.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Конструирование диалогов, участие в диалогах по теме ситуации.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Моделирование речевой ситуации.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color w:val="00000A"/>
          <w:kern w:val="2"/>
          <w:sz w:val="20"/>
          <w:szCs w:val="20"/>
          <w:lang w:eastAsia="ar-SA"/>
        </w:rPr>
      </w:pPr>
      <w:r>
        <w:rPr>
          <w:rFonts w:eastAsia="Arial Unicode MS" w:cs="Calibri"/>
          <w:color w:val="00000A"/>
          <w:kern w:val="2"/>
          <w:sz w:val="20"/>
          <w:szCs w:val="20"/>
          <w:lang w:eastAsia="ar-SA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A268DC" w:rsidRDefault="00A268DC" w:rsidP="00A268DC">
      <w:pPr>
        <w:pStyle w:val="msonormalbullet2gif"/>
        <w:suppressAutoHyphens/>
        <w:spacing w:after="0" w:afterAutospacing="0"/>
        <w:ind w:firstLine="709"/>
        <w:contextualSpacing/>
        <w:mirrorIndents/>
        <w:jc w:val="both"/>
        <w:rPr>
          <w:rFonts w:eastAsia="Arial Unicode MS" w:cs="Calibri"/>
          <w:b/>
          <w:color w:val="00000A"/>
          <w:kern w:val="2"/>
          <w:sz w:val="20"/>
          <w:szCs w:val="20"/>
          <w:lang w:eastAsia="ar-SA"/>
        </w:rPr>
      </w:pPr>
    </w:p>
    <w:p w:rsidR="00A268DC" w:rsidRDefault="00A268DC" w:rsidP="00A268DC">
      <w:pPr>
        <w:tabs>
          <w:tab w:val="left" w:pos="1643"/>
        </w:tabs>
        <w:suppressAutoHyphens/>
        <w:spacing w:line="240" w:lineRule="auto"/>
        <w:mirrorIndents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Планируемые результаты освоения обучающимися с легкой умственной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отсталостью (интеллектуальными нарушениями) учебной программы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Результаты освоения обучающимися с легкой умственной отсталостью (интеллектуальными нарушениями) учебной программы оцениваются как итоговые на момент завершения образования.</w:t>
      </w:r>
    </w:p>
    <w:p w:rsidR="00A268DC" w:rsidRDefault="00A268DC" w:rsidP="00A268DC">
      <w:pPr>
        <w:widowControl w:val="0"/>
        <w:shd w:val="clear" w:color="auto" w:fill="FFFFFF"/>
        <w:tabs>
          <w:tab w:val="left" w:pos="5400"/>
          <w:tab w:val="left" w:pos="6744"/>
        </w:tabs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Освоение     обучающимися учебной программы,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предполагает достижение ими двух видов результатов: 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0"/>
          <w:szCs w:val="20"/>
        </w:rPr>
        <w:t>личностных и предметных.</w:t>
      </w:r>
    </w:p>
    <w:p w:rsidR="00A268DC" w:rsidRDefault="00A268DC" w:rsidP="00A268DC">
      <w:pPr>
        <w:widowControl w:val="0"/>
        <w:shd w:val="clear" w:color="auto" w:fill="FFFFFF"/>
        <w:tabs>
          <w:tab w:val="left" w:pos="538"/>
          <w:tab w:val="left" w:pos="8707"/>
        </w:tabs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 структуре планируемых результатов ведущее место принадлежит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личностным </w:t>
      </w:r>
      <w:r>
        <w:rPr>
          <w:rFonts w:ascii="Times New Roman" w:eastAsia="Times New Roman" w:hAnsi="Times New Roman" w:cs="Times New Roman"/>
          <w:sz w:val="20"/>
          <w:szCs w:val="20"/>
        </w:rPr>
        <w:t>результатам, поскольку именно они обеспечивают овладение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комплексом социальных (жизненных) компетенций обучающегося, необходимых для достижения основной цели современного образования – введение обучающихся с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умственной     отсталостью     (интеллектуальными     нарушениями)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в культуру,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овладение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ими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социально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значимыми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ценностными  установками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опытом.</w:t>
      </w:r>
      <w:proofErr w:type="gramEnd"/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 личностным результатам освоения учебной программы относятся: 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осознание себя  как  гражданина России; формирование чувства гордости за свою Родину;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pacing w:val="-9"/>
          <w:sz w:val="20"/>
          <w:szCs w:val="20"/>
        </w:rPr>
        <w:t xml:space="preserve">2)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формирование   уважительного   отношения   к   иному   мнению,   истории   и   культуре </w:t>
      </w:r>
      <w:r>
        <w:rPr>
          <w:rFonts w:ascii="Times New Roman" w:eastAsia="Times New Roman" w:hAnsi="Times New Roman" w:cs="Times New Roman"/>
          <w:sz w:val="20"/>
          <w:szCs w:val="20"/>
        </w:rPr>
        <w:t>других народов;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 xml:space="preserve">3)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развитие    адекватных    представлений    о    собственных    возможностях,    о    насущно </w:t>
      </w:r>
      <w:r>
        <w:rPr>
          <w:rFonts w:ascii="Times New Roman" w:eastAsia="Times New Roman" w:hAnsi="Times New Roman" w:cs="Times New Roman"/>
          <w:sz w:val="20"/>
          <w:szCs w:val="20"/>
        </w:rPr>
        <w:t>необходимом жизнеобеспечении;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pacing w:val="-12"/>
          <w:sz w:val="20"/>
          <w:szCs w:val="20"/>
        </w:rPr>
        <w:t xml:space="preserve">4)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овладение     начальными     навыками     адаптации     в     динамично     изменяющемся     и </w:t>
      </w:r>
      <w:r>
        <w:rPr>
          <w:rFonts w:ascii="Times New Roman" w:eastAsia="Times New Roman" w:hAnsi="Times New Roman" w:cs="Times New Roman"/>
          <w:sz w:val="20"/>
          <w:szCs w:val="20"/>
        </w:rPr>
        <w:t>развивающемся мире;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 xml:space="preserve">5)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овладение      социально-бытовыми      умениями,      используемыми      в      повседневной </w:t>
      </w:r>
      <w:r>
        <w:rPr>
          <w:rFonts w:ascii="Times New Roman" w:eastAsia="Times New Roman" w:hAnsi="Times New Roman" w:cs="Times New Roman"/>
          <w:sz w:val="20"/>
          <w:szCs w:val="20"/>
        </w:rPr>
        <w:t>жизни;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pacing w:val="-12"/>
          <w:sz w:val="20"/>
          <w:szCs w:val="20"/>
        </w:rPr>
        <w:t>6) о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владение       навыками       коммуникации       и       принятыми       нормами       социального </w:t>
      </w:r>
      <w:r>
        <w:rPr>
          <w:rFonts w:ascii="Times New Roman" w:eastAsia="Times New Roman" w:hAnsi="Times New Roman" w:cs="Times New Roman"/>
          <w:sz w:val="20"/>
          <w:szCs w:val="20"/>
        </w:rPr>
        <w:t>взаимодействия;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>
        <w:rPr>
          <w:rFonts w:ascii="Times New Roman" w:eastAsia="Times New Roman" w:hAnsi="Times New Roman" w:cs="Times New Roman"/>
          <w:sz w:val="20"/>
          <w:szCs w:val="2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8)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принятие  и  освоение  социальной  роли 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 формирование  и  развитие </w:t>
      </w:r>
      <w:r>
        <w:rPr>
          <w:rFonts w:ascii="Times New Roman" w:eastAsia="Times New Roman" w:hAnsi="Times New Roman" w:cs="Times New Roman"/>
          <w:sz w:val="20"/>
          <w:szCs w:val="20"/>
        </w:rPr>
        <w:t>социально значимых мотивов учебной деятельности;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 xml:space="preserve">9)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развитие     навыков     сотрудничества     с     взрослыми     и     сверстниками     в     разных </w:t>
      </w:r>
      <w:r>
        <w:rPr>
          <w:rFonts w:ascii="Times New Roman" w:eastAsia="Times New Roman" w:hAnsi="Times New Roman" w:cs="Times New Roman"/>
          <w:sz w:val="20"/>
          <w:szCs w:val="20"/>
        </w:rPr>
        <w:t>социальных ситуациях;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</w:t>
      </w:r>
      <w:r>
        <w:rPr>
          <w:rFonts w:ascii="Times New Roman" w:eastAsia="Times New Roman" w:hAnsi="Times New Roman" w:cs="Times New Roman"/>
          <w:sz w:val="20"/>
          <w:szCs w:val="20"/>
        </w:rPr>
        <w:t>формирование эстетических потребностей, ценностей и чувств;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11)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развитие   этических   чувств,   доброжелательности   и   эмоционально-нравственной </w:t>
      </w:r>
      <w:r>
        <w:rPr>
          <w:rFonts w:ascii="Times New Roman" w:eastAsia="Times New Roman" w:hAnsi="Times New Roman" w:cs="Times New Roman"/>
          <w:sz w:val="20"/>
          <w:szCs w:val="20"/>
        </w:rPr>
        <w:t>отзывчивости, понимания и сопереживания чувствам других людей;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 xml:space="preserve">12)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формирование     установки     на     безопасный,     здоровый     образ     жизни,     наличие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мотивации   к   творческому   труду,   работе   на   результат,   бережному   отношению  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материальным и духовным ценностям; 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13) формирование готовности к самостоятельной жизни.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освоения учебной программы образования включают освоенные </w:t>
      </w:r>
      <w:proofErr w:type="gramStart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  знания   и   умения,   специфичные   для   каждой   предметной   области, </w:t>
      </w:r>
      <w:r>
        <w:rPr>
          <w:rFonts w:ascii="Times New Roman" w:eastAsia="Times New Roman" w:hAnsi="Times New Roman" w:cs="Times New Roman"/>
          <w:sz w:val="20"/>
          <w:szCs w:val="20"/>
        </w:rPr>
        <w:t>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Учебная программа определяет два уровня овладения предметными результатами: минимальный и достаточный.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индивидуальному плану или на учебную программу (вариант 2).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contextualSpacing/>
        <w:mirrorIndents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(IV класс):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Русский язык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Минимальный уровень: </w:t>
      </w:r>
      <w:r>
        <w:rPr>
          <w:rFonts w:ascii="Times New Roman" w:eastAsia="Times New Roman" w:hAnsi="Times New Roman" w:cs="Times New Roman"/>
          <w:sz w:val="20"/>
          <w:szCs w:val="20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 деление слов на слоги для переноса; списывание по слогам и целыми словами с рукописного и печатного текста с орфографическим проговариванием; запись под диктовку слов и коротких предложений (2-4 слова) с изученными орфограммами;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обозначение мягкости и твердости согласных звуков на письме гласными буквами и буквой Ь (после предварительной отработки); дифференциация и подбор слов, обозначающих предметы, действия, признаки; составление предложений,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восстановление в них нарушенного порядка слов с ориентацией на серию сюжетных </w:t>
      </w:r>
      <w:r>
        <w:rPr>
          <w:rFonts w:ascii="Times New Roman" w:eastAsia="Times New Roman" w:hAnsi="Times New Roman" w:cs="Times New Roman"/>
          <w:sz w:val="20"/>
          <w:szCs w:val="20"/>
        </w:rPr>
        <w:t>картинок; выделение из текста предложений на заданную тему; участие в обсуждении темы текста и выбора заголовка к нему.</w:t>
      </w:r>
      <w:proofErr w:type="gramEnd"/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Достаточный уровень: </w:t>
      </w:r>
      <w:r>
        <w:rPr>
          <w:rFonts w:ascii="Times New Roman" w:eastAsia="Times New Roman" w:hAnsi="Times New Roman" w:cs="Times New Roman"/>
          <w:sz w:val="20"/>
          <w:szCs w:val="20"/>
        </w:rPr>
        <w:t>различение звуков и букв; характеристика гласных и согласных звуков с опорой на образец и опорную схему; списывание рукописного и печатного текста целыми словами с орфографическим проговариванием; запись под диктовку текста, включающего слова с изученными орфограммами (30-35 слов);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деление текста на предложения; выделение темы текста (о чём идет речь), выбор одного заголовка из нескольких, подходящего по смыслу; самостоятельная запись 3-4 предложений из составленного текста после его анализа.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Чтение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Минимальный уровень: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осознанное и правильное чтение текста вслух по слогам и целыми словами; пересказ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содержания   прочитанного   текста  по  вопросам;   участие   в   коллективной   работе   по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оценке  поступков  героев  и  событий;  выразительное  чтение  наизусть  5-7  коротких </w:t>
      </w:r>
      <w:r>
        <w:rPr>
          <w:rFonts w:ascii="Times New Roman" w:eastAsia="Times New Roman" w:hAnsi="Times New Roman" w:cs="Times New Roman"/>
          <w:sz w:val="20"/>
          <w:szCs w:val="20"/>
        </w:rPr>
        <w:t>стихотворений.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Достаточный уровень: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чтение текста после предварительного анализа вслух целыми словами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(сложные по семантике и структуре слова ― по слогам) с соблюдением пауз, с соответствующим тоном голоса и темпом речи; ответы на вопросы учителя по прочитанному тексту; определение основной мысли текста после предварительного его анализа; чтение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текста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молча с выполнением заданий учителя; определение главных действующих лиц произведения; элементарная оценка их поступков; чтение диалогов по ролям с использованием некоторых средств устной выразительности (после предварительного разбора); пересказ текста по частям с опорой на вопросы учителя, картинный план или иллюстрацию; выразительное чтение наизусть 7-8 стихотворений.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Речевая практика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Минимальный уровень: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формулировка просьб и желаний с использованием этикетных слов и выражений; участие в ролевых играх в соответствии с речевыми возможностями; восприятие на слух сказок и рассказов; ответы на вопросы учителя по их содержанию с опорой на иллюстративный материал; выразительное произнесение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коротких стихотворений с опорой на образец чтения учителя; участие в беседах на темы, близкие личному опыту ребенка; ответы на вопросы учителя по содержанию прослушанных и/или просмотренных радио- и телепередач.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Достаточный уровень: </w:t>
      </w:r>
      <w:r>
        <w:rPr>
          <w:rFonts w:ascii="Times New Roman" w:eastAsia="Times New Roman" w:hAnsi="Times New Roman" w:cs="Times New Roman"/>
          <w:sz w:val="20"/>
          <w:szCs w:val="20"/>
        </w:rPr>
        <w:t>понимание содержания небольших по объему сказок, рассказов и стихотворений; ответы на вопросы; понимание содержания детских радио- и телепередач, ответы на вопросы учителя; выбор правильных средств интонации с опорой на образец речи учителя и анализ речевой ситуации; активное участие в диалогах по темам речевых ситуаций; высказывание своих просьб и желаний;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выполнение речевых действий (приветствия, прощания, извинения и т. п.), используя соответствующие этикетные слова и выражения; участие в коллективном составлении рассказа или сказки по темам речевых ситуаций; составление рассказов с опорой на картинный или картинно-символический план.</w:t>
      </w:r>
    </w:p>
    <w:p w:rsidR="00A268DC" w:rsidRDefault="00A268DC" w:rsidP="00A268DC">
      <w:pPr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88"/>
        <w:tblW w:w="9855" w:type="dxa"/>
        <w:tblLayout w:type="fixed"/>
        <w:tblLook w:val="04A0"/>
      </w:tblPr>
      <w:tblGrid>
        <w:gridCol w:w="2233"/>
        <w:gridCol w:w="2550"/>
        <w:gridCol w:w="820"/>
        <w:gridCol w:w="34"/>
        <w:gridCol w:w="816"/>
        <w:gridCol w:w="34"/>
        <w:gridCol w:w="817"/>
        <w:gridCol w:w="34"/>
        <w:gridCol w:w="816"/>
        <w:gridCol w:w="34"/>
        <w:gridCol w:w="709"/>
        <w:gridCol w:w="958"/>
      </w:tblGrid>
      <w:tr w:rsidR="00A268DC" w:rsidTr="00A268DC">
        <w:trPr>
          <w:trHeight w:val="518"/>
        </w:trPr>
        <w:tc>
          <w:tcPr>
            <w:tcW w:w="9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Годовой учебный план общего образования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с умственной отсталостью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(интеллектуальными нарушениями):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дополнительный первый класс (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)-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Tr="00A268DC">
        <w:trPr>
          <w:trHeight w:val="51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Классы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Количество часов в год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Tr="00A268DC">
        <w:trPr>
          <w:trHeight w:val="517"/>
        </w:trPr>
        <w:tc>
          <w:tcPr>
            <w:tcW w:w="9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Default="00A268D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Default="00A268D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Default="00A268DC">
            <w:pPr>
              <w:spacing w:after="0" w:line="240" w:lineRule="auto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268DC" w:rsidTr="00A268DC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Язык и речевая практика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1.Русский язык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2.Чтение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3.Речевая практика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66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66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99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99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102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136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102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136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102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136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471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573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369</w:t>
            </w:r>
          </w:p>
        </w:tc>
      </w:tr>
    </w:tbl>
    <w:p w:rsidR="00A268DC" w:rsidRDefault="00A268DC" w:rsidP="00A268DC">
      <w:pPr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tbl>
      <w:tblPr>
        <w:tblW w:w="9930" w:type="dxa"/>
        <w:tblInd w:w="-176" w:type="dxa"/>
        <w:tblLayout w:type="fixed"/>
        <w:tblLook w:val="04A0"/>
      </w:tblPr>
      <w:tblGrid>
        <w:gridCol w:w="2806"/>
        <w:gridCol w:w="2696"/>
        <w:gridCol w:w="709"/>
        <w:gridCol w:w="708"/>
        <w:gridCol w:w="709"/>
        <w:gridCol w:w="709"/>
        <w:gridCol w:w="568"/>
        <w:gridCol w:w="1025"/>
      </w:tblGrid>
      <w:tr w:rsidR="00A268DC" w:rsidTr="00A268DC">
        <w:trPr>
          <w:trHeight w:val="907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Недельный учебный план общего образования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с умственной отсталостью (интеллектуальными нарушениями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):</w:t>
            </w:r>
          </w:p>
          <w:p w:rsidR="00A268DC" w:rsidRDefault="00A268DC">
            <w:pPr>
              <w:suppressAutoHyphens/>
              <w:spacing w:line="240" w:lineRule="auto"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дополнительный первый класс (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)-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Tr="00A268DC">
        <w:trPr>
          <w:trHeight w:val="376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Классы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Tr="00A268DC">
        <w:trPr>
          <w:trHeight w:val="517"/>
        </w:trPr>
        <w:tc>
          <w:tcPr>
            <w:tcW w:w="99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Default="00A268D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Default="00A268D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Default="00A268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A268DC" w:rsidTr="00A268D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Язык и речевая практика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1.Русский язык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2.Чтение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3.Речевая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14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17</w:t>
            </w:r>
          </w:p>
          <w:p w:rsidR="00A268DC" w:rsidRDefault="00A268DC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</w:tbl>
    <w:p w:rsidR="00A268DC" w:rsidRDefault="00A268DC" w:rsidP="00A268DC">
      <w:pPr>
        <w:tabs>
          <w:tab w:val="left" w:pos="567"/>
        </w:tabs>
        <w:suppressAutoHyphens/>
        <w:spacing w:line="240" w:lineRule="auto"/>
        <w:mirrorIndents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p w:rsidR="00A268DC" w:rsidRDefault="00A268DC" w:rsidP="00A268DC">
      <w:pPr>
        <w:spacing w:line="240" w:lineRule="auto"/>
        <w:mirrorIndents/>
        <w:rPr>
          <w:sz w:val="20"/>
          <w:szCs w:val="20"/>
        </w:rPr>
      </w:pP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Аннотация 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к рабочей программе по предмету «Математика»</w:t>
      </w:r>
      <w:r w:rsidRPr="00517FF9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</w:t>
      </w:r>
      <w:r w:rsidRPr="00517FF9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517FF9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(</w:t>
      </w:r>
      <w:r w:rsidRPr="00517FF9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517FF9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vertAlign w:val="superscript"/>
          <w:lang w:eastAsia="ar-SA"/>
        </w:rPr>
        <w:t>1</w:t>
      </w:r>
      <w:r w:rsidRPr="00517FF9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)-</w:t>
      </w:r>
      <w:r w:rsidRPr="00517FF9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IV</w:t>
      </w:r>
      <w:r w:rsidRPr="00517FF9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классы</w:t>
      </w:r>
    </w:p>
    <w:p w:rsidR="00A268DC" w:rsidRPr="0012361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</w:rPr>
        <w:t>Рабочая программа составлена на основе АООП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обучающихся с умственной отсталостью (интеллектуальными нарушениями) МКОУ г. Новосибирска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К)Ш №14, разработанной</w:t>
      </w:r>
      <w:r>
        <w:rPr>
          <w:rFonts w:ascii="Times New Roman" w:hAnsi="Times New Roman"/>
          <w:bCs/>
          <w:sz w:val="20"/>
          <w:szCs w:val="20"/>
        </w:rPr>
        <w:t xml:space="preserve">   в соответствии с </w:t>
      </w:r>
      <w:r>
        <w:rPr>
          <w:rFonts w:ascii="Times New Roman" w:hAnsi="Times New Roman"/>
          <w:sz w:val="20"/>
          <w:szCs w:val="20"/>
        </w:rPr>
        <w:t>Федеральным  законом</w:t>
      </w:r>
      <w:r>
        <w:rPr>
          <w:rFonts w:ascii="Times New Roman" w:hAnsi="Times New Roman"/>
          <w:bCs/>
          <w:sz w:val="20"/>
          <w:szCs w:val="20"/>
        </w:rPr>
        <w:t xml:space="preserve"> «Об образовании в Российской Федерации» от 29.12.2012 г. № 273-ФЗ, в соответствии с приказом №1599 от 19.12.2014 г. Об утверждении ФГОС ОУО (ИН),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</w:t>
      </w:r>
      <w:r w:rsidRPr="00517FF9">
        <w:rPr>
          <w:rFonts w:ascii="Times New Roman" w:hAnsi="Times New Roman"/>
          <w:bCs/>
          <w:sz w:val="20"/>
          <w:szCs w:val="20"/>
        </w:rPr>
        <w:t>а также с использованием «</w:t>
      </w:r>
      <w:r w:rsidRPr="00517FF9">
        <w:rPr>
          <w:rFonts w:ascii="Times New Roman" w:hAnsi="Times New Roman"/>
          <w:sz w:val="20"/>
          <w:szCs w:val="20"/>
        </w:rPr>
        <w:t xml:space="preserve">Программы специальных (коррекционных) образовательных учреждений </w:t>
      </w:r>
      <w:r w:rsidRPr="00517FF9">
        <w:rPr>
          <w:rFonts w:ascii="Times New Roman" w:hAnsi="Times New Roman"/>
          <w:sz w:val="20"/>
          <w:szCs w:val="20"/>
          <w:lang w:val="en-US"/>
        </w:rPr>
        <w:t>VIII</w:t>
      </w:r>
      <w:r w:rsidRPr="00517FF9">
        <w:rPr>
          <w:rFonts w:ascii="Times New Roman" w:hAnsi="Times New Roman"/>
          <w:sz w:val="20"/>
          <w:szCs w:val="20"/>
        </w:rPr>
        <w:t xml:space="preserve"> вида  подготовительный, 1–</w:t>
      </w:r>
      <w:r>
        <w:rPr>
          <w:rFonts w:ascii="Times New Roman" w:hAnsi="Times New Roman"/>
          <w:sz w:val="20"/>
          <w:szCs w:val="20"/>
        </w:rPr>
        <w:t>4 классы»,  «Математика", В.В.</w:t>
      </w:r>
      <w:proofErr w:type="gramStart"/>
      <w:r>
        <w:rPr>
          <w:rFonts w:ascii="Times New Roman" w:hAnsi="Times New Roman"/>
          <w:sz w:val="20"/>
          <w:szCs w:val="20"/>
        </w:rPr>
        <w:t>Эк</w:t>
      </w:r>
      <w:proofErr w:type="gramEnd"/>
      <w:r>
        <w:rPr>
          <w:rFonts w:ascii="Times New Roman" w:hAnsi="Times New Roman"/>
          <w:sz w:val="20"/>
          <w:szCs w:val="20"/>
        </w:rPr>
        <w:t>, под редакцией  В.В.Воронковой, Москва «Просвещение», 2011 г.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обучающихся</w:t>
      </w:r>
      <w:proofErr w:type="gramEnd"/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lastRenderedPageBreak/>
        <w:t xml:space="preserve">Исходя из основной цели, 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задачами обучения математике являются:</w:t>
      </w:r>
    </w:p>
    <w:p w:rsidR="00A268DC" w:rsidRPr="00517FF9" w:rsidRDefault="00A268DC" w:rsidP="00A268DC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формирование доступных умственно </w:t>
      </w:r>
      <w:proofErr w:type="gramStart"/>
      <w:r w:rsidRPr="00517FF9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обучающимся</w:t>
      </w:r>
      <w:proofErr w:type="gramEnd"/>
      <w:r w:rsidRPr="00517FF9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A268DC" w:rsidRPr="00517FF9" w:rsidRDefault="00A268DC" w:rsidP="00A268DC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коррекция и развитие познавательной деятельности и личностных </w:t>
      </w:r>
      <w:proofErr w:type="gramStart"/>
      <w:r w:rsidRPr="00517FF9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качеств</w:t>
      </w:r>
      <w:proofErr w:type="gramEnd"/>
      <w:r w:rsidRPr="00517FF9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A268DC" w:rsidRPr="00517FF9" w:rsidRDefault="00A268DC" w:rsidP="00A268DC">
      <w:pPr>
        <w:numPr>
          <w:ilvl w:val="0"/>
          <w:numId w:val="1"/>
        </w:numPr>
        <w:tabs>
          <w:tab w:val="left" w:pos="1021"/>
        </w:tabs>
        <w:suppressAutoHyphens/>
        <w:spacing w:after="0" w:line="240" w:lineRule="auto"/>
        <w:ind w:firstLine="709"/>
        <w:contextualSpacing/>
        <w:mirrorIndents/>
        <w:jc w:val="both"/>
        <w:rPr>
          <w:rFonts w:ascii="Calibri" w:eastAsia="Arial Unicode MS" w:hAnsi="Calibri" w:cs="Calibri"/>
          <w:b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Пропедевтика</w:t>
      </w:r>
      <w:r w:rsidRPr="00517FF9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Свойства предметов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кроме</w:t>
      </w:r>
      <w:proofErr w:type="gramEnd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остальные (оставшиеся), другие.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Сравнение предметов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двух предметов, серии предметов.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Сравнение предметов по размеру. </w:t>
      </w: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Сравнение трех-четырех предметов по тяжести (весу): тяжелее, легче, </w:t>
      </w: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самый</w:t>
      </w:r>
      <w:proofErr w:type="gramEnd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тяжелый, самый легкий.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Сравнение предметных совокупностей по количеству предметов, их составляющих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Сравнение двух-трех предметных совокупностей. </w:t>
      </w: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Сравнение объемов жидкостей, сыпучих веществ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Положение предметов в пространстве, на плоскости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Единицы измерения и их соотношения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Единица времени — сутки. Сутки: утро, день, вечер, ночь. </w:t>
      </w: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Сравнение по возрасту: </w:t>
      </w:r>
      <w:proofErr w:type="gramStart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молодой</w:t>
      </w:r>
      <w:proofErr w:type="gramEnd"/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старый, моложе, старше.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Геометрический материал</w:t>
      </w:r>
    </w:p>
    <w:p w:rsidR="00A268DC" w:rsidRPr="00517FF9" w:rsidRDefault="00A268DC" w:rsidP="00A268DC">
      <w:pPr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517F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Круг, квадрат, прямоугольник, треугольник. Шар, куб, брус.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  <w:t>Нумерация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  <w:t>Единицы измерения и их соотношения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. Величины и единицы их измерения. </w:t>
      </w:r>
      <w:proofErr w:type="gramStart"/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  <w:lastRenderedPageBreak/>
        <w:t>Арифметические действия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  <w:t>Арифметические задачи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. Решение текстовых задач арифметическим способом. Про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стые арифметические задачи на нахождение суммы и разности (остатка). Простые ари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фметические задачи на увеличение (уменьшение) чисел на несколько единиц. Простые ари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фметические задачи на нахождение произведения, частного (деление на равные части, де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ление по содержанию); увеличение в несколько раз, уменьшение в несколько раз. Про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с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тые арифметические задачи на нахождение неизвестного слагаемого. Задачи, содержащие от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ношения «больше на (в)…», «меньше на (в)…». Задачи на расчет стоимости (цена, ко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ли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че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ство, общая стоимость товара). Составные арифметические задачи, решаемые в два дей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с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твия.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  <w:t>Геометрический материал</w:t>
      </w: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да</w:t>
      </w:r>
      <w:proofErr w:type="gramEnd"/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льше, между и пр.).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Геометрические фигуры. </w:t>
      </w:r>
      <w:proofErr w:type="gramStart"/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Измерение длины отрезка. Сложение и вычитание отрезков. Измерение отрезков ломаной и вычисление ее длины.</w:t>
      </w: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Взаимное положение на плоскости геометрических фигур (пересечение, точки пересечения).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17FF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Геометрические формы в окружающем мире. Распознавание и называние: куб, шар.</w:t>
      </w:r>
    </w:p>
    <w:p w:rsidR="00A268DC" w:rsidRDefault="00A268DC" w:rsidP="00A268DC">
      <w:pPr>
        <w:pStyle w:val="msonormalbullet1gif"/>
        <w:tabs>
          <w:tab w:val="left" w:pos="1643"/>
        </w:tabs>
        <w:suppressAutoHyphens/>
        <w:mirrorIndents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Планируемые результаты освоения обучающимися с легкой умственной </w:t>
      </w:r>
      <w:r>
        <w:rPr>
          <w:b/>
          <w:bCs/>
          <w:sz w:val="20"/>
          <w:szCs w:val="20"/>
        </w:rPr>
        <w:t>отсталостью (интеллектуальными нарушениями) учебной программы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Результаты освоения обучающимися с легкой умственной отсталостью (интеллектуальными нарушениями) учебной программы оцениваются как итоговые на момент завершения образования.</w:t>
      </w:r>
    </w:p>
    <w:p w:rsidR="00A268DC" w:rsidRDefault="00A268DC" w:rsidP="00A268DC">
      <w:pPr>
        <w:pStyle w:val="msonormalbullet2gif"/>
        <w:widowControl w:val="0"/>
        <w:shd w:val="clear" w:color="auto" w:fill="FFFFFF"/>
        <w:tabs>
          <w:tab w:val="left" w:pos="5400"/>
          <w:tab w:val="left" w:pos="6744"/>
        </w:tabs>
        <w:autoSpaceDE w:val="0"/>
        <w:autoSpaceDN w:val="0"/>
        <w:adjustRightInd w:val="0"/>
        <w:spacing w:after="0" w:afterAutospacing="0"/>
        <w:ind w:firstLine="567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0"/>
          <w:sz w:val="20"/>
          <w:szCs w:val="20"/>
        </w:rPr>
        <w:t xml:space="preserve">          Освоение     обучающимися учебной программы,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предполагает достижение ими двух видов результатов:  </w:t>
      </w:r>
      <w:r>
        <w:rPr>
          <w:b/>
          <w:bCs/>
          <w:i/>
          <w:iCs/>
          <w:spacing w:val="-1"/>
          <w:sz w:val="20"/>
          <w:szCs w:val="20"/>
        </w:rPr>
        <w:t>личностных и предметных.</w:t>
      </w:r>
    </w:p>
    <w:p w:rsidR="00A268DC" w:rsidRDefault="00A268DC" w:rsidP="00A268DC">
      <w:pPr>
        <w:pStyle w:val="msonormalbullet2gif"/>
        <w:widowControl w:val="0"/>
        <w:shd w:val="clear" w:color="auto" w:fill="FFFFFF"/>
        <w:tabs>
          <w:tab w:val="left" w:pos="538"/>
          <w:tab w:val="left" w:pos="8707"/>
        </w:tabs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sz w:val="20"/>
          <w:szCs w:val="20"/>
        </w:rPr>
        <w:t>В структуре планируемых результатов ведущее место принадлежит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 xml:space="preserve">личностным </w:t>
      </w:r>
      <w:r>
        <w:rPr>
          <w:sz w:val="20"/>
          <w:szCs w:val="20"/>
        </w:rPr>
        <w:t>результатам, поскольку именно они обеспечивают овладение</w:t>
      </w:r>
      <w:r>
        <w:rPr>
          <w:sz w:val="20"/>
          <w:szCs w:val="20"/>
        </w:rPr>
        <w:br/>
        <w:t xml:space="preserve">комплексом социальных (жизненных) компетенций обучающегося, необходимых для достижения основной цели современного образования – введение обучающихся с </w:t>
      </w:r>
      <w:r>
        <w:rPr>
          <w:spacing w:val="-8"/>
          <w:sz w:val="20"/>
          <w:szCs w:val="20"/>
        </w:rPr>
        <w:t xml:space="preserve">умственной     отсталостью     (интеллектуальными     нарушениями) </w:t>
      </w:r>
      <w:r>
        <w:rPr>
          <w:spacing w:val="-11"/>
          <w:sz w:val="20"/>
          <w:szCs w:val="20"/>
        </w:rPr>
        <w:t xml:space="preserve">в культуру, </w:t>
      </w:r>
      <w:r>
        <w:rPr>
          <w:spacing w:val="-2"/>
          <w:sz w:val="20"/>
          <w:szCs w:val="20"/>
        </w:rPr>
        <w:t xml:space="preserve">овладение </w:t>
      </w:r>
      <w:r>
        <w:rPr>
          <w:spacing w:val="-3"/>
          <w:sz w:val="20"/>
          <w:szCs w:val="20"/>
        </w:rPr>
        <w:t xml:space="preserve">ими </w:t>
      </w:r>
      <w:r>
        <w:rPr>
          <w:spacing w:val="-2"/>
          <w:sz w:val="20"/>
          <w:szCs w:val="20"/>
        </w:rPr>
        <w:t xml:space="preserve">социально </w:t>
      </w:r>
      <w:r>
        <w:rPr>
          <w:spacing w:val="-3"/>
          <w:sz w:val="20"/>
          <w:szCs w:val="20"/>
        </w:rPr>
        <w:t xml:space="preserve">значимыми </w:t>
      </w:r>
      <w:r>
        <w:rPr>
          <w:spacing w:val="-2"/>
          <w:sz w:val="20"/>
          <w:szCs w:val="20"/>
        </w:rPr>
        <w:t xml:space="preserve">ценностными  установками </w:t>
      </w:r>
      <w:r>
        <w:rPr>
          <w:sz w:val="20"/>
          <w:szCs w:val="20"/>
        </w:rPr>
        <w:t xml:space="preserve">и  </w:t>
      </w:r>
      <w:proofErr w:type="spellStart"/>
      <w:r>
        <w:rPr>
          <w:sz w:val="20"/>
          <w:szCs w:val="20"/>
        </w:rPr>
        <w:t>социокультурным</w:t>
      </w:r>
      <w:proofErr w:type="spellEnd"/>
      <w:r>
        <w:rPr>
          <w:sz w:val="20"/>
          <w:szCs w:val="20"/>
        </w:rPr>
        <w:t xml:space="preserve"> опытом.</w:t>
      </w:r>
      <w:proofErr w:type="gramEnd"/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rPr>
          <w:sz w:val="20"/>
          <w:szCs w:val="20"/>
        </w:rPr>
      </w:pPr>
      <w:r>
        <w:rPr>
          <w:sz w:val="20"/>
          <w:szCs w:val="20"/>
        </w:rPr>
        <w:t xml:space="preserve">К личностным результатам освоения учебной программы относятся: 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1) осознание себя  как  гражданина России; формирование чувства гордости за свою Родину;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9"/>
          <w:sz w:val="20"/>
          <w:szCs w:val="20"/>
        </w:rPr>
        <w:t xml:space="preserve">2) формирование   уважительного   отношения   к   иному   мнению,   истории   и   культуре </w:t>
      </w:r>
      <w:r>
        <w:rPr>
          <w:sz w:val="20"/>
          <w:szCs w:val="20"/>
        </w:rPr>
        <w:t>других народов;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0"/>
          <w:sz w:val="20"/>
          <w:szCs w:val="20"/>
        </w:rPr>
        <w:t xml:space="preserve">3) развитие    адекватных    представлений    о    собственных    возможностях,    о    насущно </w:t>
      </w:r>
      <w:r>
        <w:rPr>
          <w:sz w:val="20"/>
          <w:szCs w:val="20"/>
        </w:rPr>
        <w:t>необходимом жизнеобеспечении;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2"/>
          <w:sz w:val="20"/>
          <w:szCs w:val="20"/>
        </w:rPr>
        <w:t xml:space="preserve">4) овладение     начальными     навыками     адаптации     в     динамично     изменяющемся     и </w:t>
      </w:r>
      <w:r>
        <w:rPr>
          <w:sz w:val="20"/>
          <w:szCs w:val="20"/>
        </w:rPr>
        <w:t>развивающемся мире;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1"/>
          <w:sz w:val="20"/>
          <w:szCs w:val="20"/>
        </w:rPr>
        <w:t xml:space="preserve">5) овладение      социально-бытовыми      умениями,      используемыми      в      повседневной </w:t>
      </w:r>
      <w:r>
        <w:rPr>
          <w:sz w:val="20"/>
          <w:szCs w:val="20"/>
        </w:rPr>
        <w:t>жизни;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2"/>
          <w:sz w:val="20"/>
          <w:szCs w:val="20"/>
        </w:rPr>
        <w:t xml:space="preserve">6) овладение       навыками       коммуникации       и       принятыми       нормами       социального </w:t>
      </w:r>
      <w:r>
        <w:rPr>
          <w:sz w:val="20"/>
          <w:szCs w:val="20"/>
        </w:rPr>
        <w:t>взаимодействия;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4"/>
          <w:sz w:val="20"/>
          <w:szCs w:val="20"/>
        </w:rPr>
        <w:t xml:space="preserve">8) принятие  и  освоение  социальной  роли  </w:t>
      </w:r>
      <w:proofErr w:type="gramStart"/>
      <w:r>
        <w:rPr>
          <w:spacing w:val="-4"/>
          <w:sz w:val="20"/>
          <w:szCs w:val="20"/>
        </w:rPr>
        <w:t>обучающегося</w:t>
      </w:r>
      <w:proofErr w:type="gramEnd"/>
      <w:r>
        <w:rPr>
          <w:spacing w:val="-4"/>
          <w:sz w:val="20"/>
          <w:szCs w:val="20"/>
        </w:rPr>
        <w:t xml:space="preserve">,  формирование  и  развитие </w:t>
      </w:r>
      <w:r>
        <w:rPr>
          <w:sz w:val="20"/>
          <w:szCs w:val="20"/>
        </w:rPr>
        <w:t>социально значимых мотивов учебной деятельности;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1"/>
          <w:sz w:val="20"/>
          <w:szCs w:val="20"/>
        </w:rPr>
        <w:t xml:space="preserve">9) развитие     навыков     сотрудничества     с     взрослыми     и     сверстниками     в     разных </w:t>
      </w:r>
      <w:r>
        <w:rPr>
          <w:sz w:val="20"/>
          <w:szCs w:val="20"/>
        </w:rPr>
        <w:t>социальных ситуациях;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10) формирование эстетических потребностей, ценностей и чувств;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6"/>
          <w:sz w:val="20"/>
          <w:szCs w:val="20"/>
        </w:rPr>
        <w:t xml:space="preserve">11) развитие   этических   чувств,   доброжелательности   и   эмоционально-нравственной </w:t>
      </w:r>
      <w:r>
        <w:rPr>
          <w:sz w:val="20"/>
          <w:szCs w:val="20"/>
        </w:rPr>
        <w:t>отзывчивости, понимания и сопереживания чувствам других людей;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sz w:val="20"/>
          <w:szCs w:val="20"/>
        </w:rPr>
      </w:pPr>
      <w:r>
        <w:rPr>
          <w:spacing w:val="-11"/>
          <w:sz w:val="20"/>
          <w:szCs w:val="20"/>
        </w:rPr>
        <w:t xml:space="preserve">12) формирование     установки     на     безопасный,     здоровый     образ     жизни,     наличие </w:t>
      </w:r>
      <w:r>
        <w:rPr>
          <w:spacing w:val="-7"/>
          <w:sz w:val="20"/>
          <w:szCs w:val="20"/>
        </w:rPr>
        <w:t xml:space="preserve">мотивации   к   творческому   труду,   работе   на   результат,   бережному   отношению   к </w:t>
      </w:r>
      <w:r>
        <w:rPr>
          <w:sz w:val="20"/>
          <w:szCs w:val="20"/>
        </w:rPr>
        <w:t xml:space="preserve">материальным и духовным ценностям; 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13) формирование готовности к самостоятельной жизни.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iCs/>
          <w:sz w:val="20"/>
          <w:szCs w:val="20"/>
        </w:rPr>
        <w:t xml:space="preserve">Предметные результаты </w:t>
      </w:r>
      <w:r>
        <w:rPr>
          <w:sz w:val="20"/>
          <w:szCs w:val="20"/>
        </w:rPr>
        <w:t xml:space="preserve">освоения учебной программы образования включают освоенные </w:t>
      </w:r>
      <w:proofErr w:type="gramStart"/>
      <w:r>
        <w:rPr>
          <w:spacing w:val="-8"/>
          <w:sz w:val="20"/>
          <w:szCs w:val="20"/>
        </w:rPr>
        <w:t>обучающимися</w:t>
      </w:r>
      <w:proofErr w:type="gramEnd"/>
      <w:r>
        <w:rPr>
          <w:spacing w:val="-8"/>
          <w:sz w:val="20"/>
          <w:szCs w:val="20"/>
        </w:rPr>
        <w:t xml:space="preserve">   знания   и   умения,   специфичные   для   каждой   предметной   области, </w:t>
      </w:r>
      <w:r>
        <w:rPr>
          <w:sz w:val="20"/>
          <w:szCs w:val="20"/>
        </w:rPr>
        <w:t xml:space="preserve">готовность их </w:t>
      </w:r>
      <w:r>
        <w:rPr>
          <w:sz w:val="20"/>
          <w:szCs w:val="20"/>
        </w:rPr>
        <w:lastRenderedPageBreak/>
        <w:t>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10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Учебная программа определяет два уровня овладения предметными результатами: минимальный и достаточный.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Минимальный уровень является обязательным для большинства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>
        <w:rPr>
          <w:sz w:val="20"/>
          <w:szCs w:val="20"/>
        </w:rPr>
        <w:t>психолого-медико-педагогической</w:t>
      </w:r>
      <w:proofErr w:type="spellEnd"/>
      <w:r>
        <w:rPr>
          <w:sz w:val="20"/>
          <w:szCs w:val="20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индивидуальному плану или на учебную программу (вариант 2).</w:t>
      </w:r>
    </w:p>
    <w:p w:rsidR="00A268DC" w:rsidRPr="00123617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b/>
          <w:sz w:val="20"/>
          <w:szCs w:val="20"/>
        </w:rPr>
      </w:pPr>
      <w:r w:rsidRPr="00123617">
        <w:rPr>
          <w:b/>
          <w:sz w:val="20"/>
          <w:szCs w:val="20"/>
        </w:rPr>
        <w:t>Минимальный и достаточный уровни усвоения предметных результатов на конец обучения в младших классах (IV класс):</w:t>
      </w:r>
    </w:p>
    <w:p w:rsidR="00A268DC" w:rsidRPr="00123617" w:rsidRDefault="00A268DC" w:rsidP="00A268DC">
      <w:pPr>
        <w:suppressAutoHyphens/>
        <w:spacing w:after="0" w:line="240" w:lineRule="auto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</w:p>
    <w:p w:rsidR="00A268DC" w:rsidRPr="00517FF9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 w:rsidRPr="00517FF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Минимальный уровень: </w:t>
      </w:r>
      <w:r w:rsidRPr="00517FF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знание   числового   ряда   1—100   в   прямом   порядке;   откладывание   любых   чисел   в </w:t>
      </w:r>
      <w:r w:rsidRPr="00517FF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пределах  100,  с  использованием  счетного  материала; знание  названий  компонентов </w:t>
      </w:r>
      <w:r w:rsidRPr="00517FF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сложения,     вычитания,     умножения,     деления; понимание     смысла     арифметических </w:t>
      </w:r>
      <w:r w:rsidRPr="00517FF9">
        <w:rPr>
          <w:rFonts w:ascii="Times New Roman" w:eastAsia="Times New Roman" w:hAnsi="Times New Roman" w:cs="Times New Roman"/>
          <w:sz w:val="20"/>
          <w:szCs w:val="20"/>
        </w:rPr>
        <w:t xml:space="preserve">действий сложения и вычитания, умножения и деления (на равные части),  знание таблицы умножения однозначных чисел до 5; </w:t>
      </w:r>
      <w:proofErr w:type="gramStart"/>
      <w:r w:rsidRPr="00517FF9">
        <w:rPr>
          <w:rFonts w:ascii="Times New Roman" w:eastAsia="Times New Roman" w:hAnsi="Times New Roman" w:cs="Times New Roman"/>
          <w:sz w:val="20"/>
          <w:szCs w:val="20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 знание порядка действий в примерах в два арифметических действия; знание и применение переместительного свойства сложения и умножения; выполнение устных и письменных действий сложения и вычитания чисел в пределах 100; знание единиц измерения (меры) стоимости, длины, массы, времени и их соотношения;</w:t>
      </w:r>
      <w:proofErr w:type="gramEnd"/>
      <w:r w:rsidRPr="00517F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17FF9">
        <w:rPr>
          <w:rFonts w:ascii="Times New Roman" w:eastAsia="Times New Roman" w:hAnsi="Times New Roman" w:cs="Times New Roman"/>
          <w:sz w:val="20"/>
          <w:szCs w:val="20"/>
        </w:rPr>
        <w:t>различение чисел, полученных при счете и измерении, запись числа, полученного при измерении двумя мерами; пользование календарем для установления порядка месяцев в году, количества суток в месяцах; определение времени по часам (одним способом); решение, составление, иллюстрирование изученных простых арифметических задач; решение составных арифметических задач в два действия (с помощью учителя); различение замкнутых, незамкнутых кривых, ломаных линий;</w:t>
      </w:r>
      <w:proofErr w:type="gramEnd"/>
      <w:r w:rsidRPr="00517FF9">
        <w:rPr>
          <w:rFonts w:ascii="Times New Roman" w:eastAsia="Times New Roman" w:hAnsi="Times New Roman" w:cs="Times New Roman"/>
          <w:sz w:val="20"/>
          <w:szCs w:val="20"/>
        </w:rPr>
        <w:t xml:space="preserve"> вычисление длины ломаной; узнавание, называние, моделирование взаимного положения двух прямых, кривых линий, </w:t>
      </w:r>
      <w:r w:rsidRPr="00517FF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фигур; нахождение точки пересечения без вычерчивания; знание названий элементов </w:t>
      </w:r>
      <w:r w:rsidRPr="00517FF9">
        <w:rPr>
          <w:rFonts w:ascii="Times New Roman" w:eastAsia="Times New Roman" w:hAnsi="Times New Roman" w:cs="Times New Roman"/>
          <w:sz w:val="20"/>
          <w:szCs w:val="20"/>
        </w:rPr>
        <w:t>четырехугольников; вычерчивание прямоугольника (квадрата) с помощью чертежного треугольника на нелинованной бумаге (с помощью учителя)</w:t>
      </w:r>
      <w:proofErr w:type="gramStart"/>
      <w:r w:rsidRPr="00517FF9">
        <w:rPr>
          <w:rFonts w:ascii="Times New Roman" w:eastAsia="Times New Roman" w:hAnsi="Times New Roman" w:cs="Times New Roman"/>
          <w:sz w:val="20"/>
          <w:szCs w:val="20"/>
        </w:rPr>
        <w:t>;р</w:t>
      </w:r>
      <w:proofErr w:type="gramEnd"/>
      <w:r w:rsidRPr="00517FF9">
        <w:rPr>
          <w:rFonts w:ascii="Times New Roman" w:eastAsia="Times New Roman" w:hAnsi="Times New Roman" w:cs="Times New Roman"/>
          <w:sz w:val="20"/>
          <w:szCs w:val="20"/>
        </w:rPr>
        <w:t>азличение окружности и круга, вычерчивание окружности разных радиусов.</w:t>
      </w:r>
    </w:p>
    <w:p w:rsidR="00A268DC" w:rsidRPr="00517FF9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17FF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Достаточный уровень: </w:t>
      </w:r>
      <w:r w:rsidRPr="00517FF9">
        <w:rPr>
          <w:rFonts w:ascii="Times New Roman" w:eastAsia="Times New Roman" w:hAnsi="Times New Roman" w:cs="Times New Roman"/>
          <w:sz w:val="20"/>
          <w:szCs w:val="20"/>
        </w:rPr>
        <w:t>знание числового ряда 1—100 в прямом и обратном порядке; счет, присчитыванием, отсчитыванием по единице и равными числовыми группами в пределах 100; откладывание любых чисел в пределах 100 с использованием счетного материала; знание названия компонентов сложения, вычитания, умножения, деления; понимание смысла арифметических действий сложения и вычитания, умножения и деления (на равные части и по содержанию);</w:t>
      </w:r>
      <w:proofErr w:type="gramEnd"/>
      <w:r w:rsidRPr="00517FF9">
        <w:rPr>
          <w:rFonts w:ascii="Times New Roman" w:eastAsia="Times New Roman" w:hAnsi="Times New Roman" w:cs="Times New Roman"/>
          <w:sz w:val="20"/>
          <w:szCs w:val="20"/>
        </w:rPr>
        <w:t xml:space="preserve"> различение двух видов деления на уровне практических действий; знание способов чтения и записи каждого вида деления; знание таблицы умножения всех однозначных чисел и числа 10; правила умножения чисел 1 и 0, на 1 и 0, деления 0 и деления на 1, на 10; </w:t>
      </w:r>
      <w:proofErr w:type="gramStart"/>
      <w:r w:rsidRPr="00517FF9">
        <w:rPr>
          <w:rFonts w:ascii="Times New Roman" w:eastAsia="Times New Roman" w:hAnsi="Times New Roman" w:cs="Times New Roman"/>
          <w:sz w:val="20"/>
          <w:szCs w:val="20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 знание порядка действий в примерах в два арифметических действия; знание и применение переместительного свойство сложения и умножения; выполнение устных и письменных действия сложения и вычитания чисел в пределах 100; знание единиц (мер) измерения стоимости, длины, массы, времени и их соотношения;</w:t>
      </w:r>
      <w:proofErr w:type="gramEnd"/>
      <w:r w:rsidRPr="00517F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17FF9">
        <w:rPr>
          <w:rFonts w:ascii="Times New Roman" w:eastAsia="Times New Roman" w:hAnsi="Times New Roman" w:cs="Times New Roman"/>
          <w:sz w:val="20"/>
          <w:szCs w:val="20"/>
        </w:rPr>
        <w:t xml:space="preserve">различение чисел, </w:t>
      </w:r>
      <w:r w:rsidRPr="00517FF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полученных при счете и измерении, запись чисел, полученных при измерении двумя </w:t>
      </w:r>
      <w:r w:rsidRPr="00517FF9">
        <w:rPr>
          <w:rFonts w:ascii="Times New Roman" w:eastAsia="Times New Roman" w:hAnsi="Times New Roman" w:cs="Times New Roman"/>
          <w:sz w:val="20"/>
          <w:szCs w:val="20"/>
        </w:rPr>
        <w:t>мерами (с полным набором знаков в мелких мерах); 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 определение времени по часам тремя способами с точностью до 1 мин;</w:t>
      </w:r>
      <w:proofErr w:type="gramEnd"/>
      <w:r w:rsidRPr="00517F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17FF9">
        <w:rPr>
          <w:rFonts w:ascii="Times New Roman" w:eastAsia="Times New Roman" w:hAnsi="Times New Roman" w:cs="Times New Roman"/>
          <w:sz w:val="20"/>
          <w:szCs w:val="20"/>
        </w:rPr>
        <w:t xml:space="preserve">решение, составление, иллюстрирование всех изученных простых арифметических задач; краткая запись, моделирование содержания, решение составных арифметических задач в два </w:t>
      </w:r>
      <w:r w:rsidRPr="00517FF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действия; различение замкнутых, незамкнутых кривых, ломаных линий; вычисление </w:t>
      </w:r>
      <w:r w:rsidRPr="00517FF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длины   ломаной;   узнавание,   называние,   вычерчивание,   моделирование   взаимного </w:t>
      </w:r>
      <w:r w:rsidRPr="00517FF9">
        <w:rPr>
          <w:rFonts w:ascii="Times New Roman" w:eastAsia="Times New Roman" w:hAnsi="Times New Roman" w:cs="Times New Roman"/>
          <w:sz w:val="20"/>
          <w:szCs w:val="20"/>
        </w:rPr>
        <w:t>положения двух прямых и кривых линий, многоугольников, окружностей; нахождение точки пересечения; 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  <w:proofErr w:type="gramEnd"/>
      <w:r w:rsidRPr="00517FF9">
        <w:rPr>
          <w:rFonts w:ascii="Times New Roman" w:eastAsia="Times New Roman" w:hAnsi="Times New Roman" w:cs="Times New Roman"/>
          <w:sz w:val="20"/>
          <w:szCs w:val="20"/>
        </w:rPr>
        <w:t xml:space="preserve"> вычерчивание окружности разных радиусов, различение окружности и круга.</w:t>
      </w:r>
    </w:p>
    <w:p w:rsidR="00A268DC" w:rsidRPr="00517FF9" w:rsidRDefault="00A268DC" w:rsidP="00A268DC">
      <w:pPr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 w:rsidRPr="00517FF9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88"/>
        <w:tblW w:w="9855" w:type="dxa"/>
        <w:tblLayout w:type="fixed"/>
        <w:tblLook w:val="04A0"/>
      </w:tblPr>
      <w:tblGrid>
        <w:gridCol w:w="2233"/>
        <w:gridCol w:w="2550"/>
        <w:gridCol w:w="820"/>
        <w:gridCol w:w="34"/>
        <w:gridCol w:w="816"/>
        <w:gridCol w:w="34"/>
        <w:gridCol w:w="817"/>
        <w:gridCol w:w="34"/>
        <w:gridCol w:w="816"/>
        <w:gridCol w:w="34"/>
        <w:gridCol w:w="709"/>
        <w:gridCol w:w="958"/>
      </w:tblGrid>
      <w:tr w:rsidR="00A268DC" w:rsidRPr="00517FF9" w:rsidTr="00237E64">
        <w:trPr>
          <w:trHeight w:val="518"/>
        </w:trPr>
        <w:tc>
          <w:tcPr>
            <w:tcW w:w="9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Годовой учебный план общего образования</w:t>
            </w:r>
          </w:p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proofErr w:type="gramStart"/>
            <w:r w:rsidRPr="00517FF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517FF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с умственной отсталостью </w:t>
            </w:r>
            <w:r w:rsidRPr="00517FF9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(интеллектуальными нарушениями):</w:t>
            </w:r>
          </w:p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дополнительный первый класс (</w:t>
            </w:r>
            <w:r w:rsidRPr="00517FF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 w:rsidRPr="00517FF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  <w:r w:rsidRPr="00517FF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)-</w:t>
            </w:r>
            <w:r w:rsidRPr="00517FF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  <w:r w:rsidRPr="00517FF9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RPr="00517FF9" w:rsidTr="00237E64">
        <w:trPr>
          <w:trHeight w:val="51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Классы</w:t>
            </w:r>
          </w:p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Количество часов в год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RPr="00517FF9" w:rsidTr="00237E64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17FF9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17FF9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Pr="00517FF9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268DC" w:rsidRPr="00517FF9" w:rsidTr="00237E6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606</w:t>
            </w:r>
          </w:p>
        </w:tc>
      </w:tr>
    </w:tbl>
    <w:p w:rsidR="00A268DC" w:rsidRPr="00517FF9" w:rsidRDefault="00A268DC" w:rsidP="00A268DC">
      <w:pPr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7FF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tbl>
      <w:tblPr>
        <w:tblW w:w="9928" w:type="dxa"/>
        <w:tblInd w:w="-176" w:type="dxa"/>
        <w:tblLayout w:type="fixed"/>
        <w:tblLook w:val="04A0"/>
      </w:tblPr>
      <w:tblGrid>
        <w:gridCol w:w="2805"/>
        <w:gridCol w:w="2695"/>
        <w:gridCol w:w="709"/>
        <w:gridCol w:w="708"/>
        <w:gridCol w:w="709"/>
        <w:gridCol w:w="709"/>
        <w:gridCol w:w="568"/>
        <w:gridCol w:w="1025"/>
      </w:tblGrid>
      <w:tr w:rsidR="00A268DC" w:rsidRPr="00517FF9" w:rsidTr="00237E64">
        <w:trPr>
          <w:trHeight w:val="907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Недельный учебный план общего образования</w:t>
            </w:r>
          </w:p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17FF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517FF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с умственной отсталостью (интеллектуальными нарушениями</w:t>
            </w: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):</w:t>
            </w:r>
          </w:p>
          <w:p w:rsidR="00A268DC" w:rsidRPr="00517FF9" w:rsidRDefault="00A268DC" w:rsidP="00237E64">
            <w:pPr>
              <w:suppressAutoHyphens/>
              <w:spacing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дополнительный первый класс (</w:t>
            </w:r>
            <w:r w:rsidRPr="00517FF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517FF9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  <w:r w:rsidRPr="00517FF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)-</w:t>
            </w:r>
            <w:r w:rsidRPr="00517FF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IV</w:t>
            </w:r>
            <w:r w:rsidRPr="00517FF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RPr="00517FF9" w:rsidTr="00237E64">
        <w:trPr>
          <w:trHeight w:val="376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Классы</w:t>
            </w:r>
          </w:p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RPr="00517FF9" w:rsidTr="00237E64">
        <w:trPr>
          <w:trHeight w:val="517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17FF9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17FF9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Pr="00517FF9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A268DC" w:rsidRPr="00517FF9" w:rsidTr="00237E64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17FF9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17FF9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</w:tbl>
    <w:p w:rsidR="00A268DC" w:rsidRPr="00517FF9" w:rsidRDefault="00A268DC" w:rsidP="00A268DC">
      <w:pPr>
        <w:tabs>
          <w:tab w:val="left" w:pos="567"/>
        </w:tabs>
        <w:suppressAutoHyphens/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p w:rsidR="00A268DC" w:rsidRPr="00517FF9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</w:p>
    <w:p w:rsidR="00A268DC" w:rsidRPr="00517FF9" w:rsidRDefault="00A268DC" w:rsidP="00A268DC">
      <w:pPr>
        <w:suppressAutoHyphens/>
        <w:spacing w:before="120"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</w:p>
    <w:p w:rsidR="00A268DC" w:rsidRPr="00517FF9" w:rsidRDefault="00A268DC" w:rsidP="00A268DC">
      <w:pPr>
        <w:spacing w:line="240" w:lineRule="auto"/>
        <w:contextualSpacing/>
        <w:mirrorIndents/>
        <w:rPr>
          <w:sz w:val="20"/>
          <w:szCs w:val="20"/>
        </w:rPr>
      </w:pP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Аннотация 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к рабочей программе по предмету </w:t>
      </w:r>
      <w:r w:rsidRPr="000D394C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«Мир природы и человека» 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0D394C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(</w:t>
      </w:r>
      <w:r w:rsidRPr="000D394C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0D394C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vertAlign w:val="superscript"/>
          <w:lang w:eastAsia="ar-SA"/>
        </w:rPr>
        <w:t>1</w:t>
      </w:r>
      <w:r w:rsidRPr="000D394C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)-</w:t>
      </w:r>
      <w:r w:rsidRPr="000D394C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IV</w:t>
      </w:r>
      <w:r w:rsidRPr="000D394C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классы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 w:rsidRPr="000D394C">
        <w:rPr>
          <w:rFonts w:ascii="Times New Roman" w:hAnsi="Times New Roman"/>
          <w:bCs/>
          <w:sz w:val="20"/>
          <w:szCs w:val="20"/>
        </w:rPr>
        <w:t>Рабочая программа составлена на основе АООП образования</w:t>
      </w:r>
      <w:r w:rsidRPr="000D394C">
        <w:rPr>
          <w:rFonts w:ascii="Times New Roman" w:eastAsia="Times New Roman" w:hAnsi="Times New Roman" w:cs="Times New Roman"/>
          <w:sz w:val="20"/>
          <w:szCs w:val="20"/>
        </w:rPr>
        <w:t xml:space="preserve"> обучающихся с умственной отсталостью (интеллектуальными нарушениями) МКОУ г. Новосибирска </w:t>
      </w:r>
      <w:proofErr w:type="gramStart"/>
      <w:r w:rsidRPr="000D394C">
        <w:rPr>
          <w:rFonts w:ascii="Times New Roman" w:eastAsia="Times New Roman" w:hAnsi="Times New Roman" w:cs="Times New Roman"/>
          <w:sz w:val="20"/>
          <w:szCs w:val="20"/>
        </w:rPr>
        <w:t>С(</w:t>
      </w:r>
      <w:proofErr w:type="gramEnd"/>
      <w:r w:rsidRPr="000D394C">
        <w:rPr>
          <w:rFonts w:ascii="Times New Roman" w:eastAsia="Times New Roman" w:hAnsi="Times New Roman" w:cs="Times New Roman"/>
          <w:sz w:val="20"/>
          <w:szCs w:val="20"/>
        </w:rPr>
        <w:t>К)Ш №14, разработанной</w:t>
      </w:r>
      <w:r w:rsidRPr="000D394C">
        <w:rPr>
          <w:rFonts w:ascii="Times New Roman" w:hAnsi="Times New Roman"/>
          <w:bCs/>
          <w:sz w:val="20"/>
          <w:szCs w:val="20"/>
        </w:rPr>
        <w:t xml:space="preserve">   в соответствии с </w:t>
      </w:r>
      <w:r w:rsidRPr="000D394C">
        <w:rPr>
          <w:rFonts w:ascii="Times New Roman" w:hAnsi="Times New Roman"/>
          <w:sz w:val="20"/>
          <w:szCs w:val="20"/>
        </w:rPr>
        <w:t>Федеральным  законом</w:t>
      </w:r>
      <w:r w:rsidRPr="000D394C">
        <w:rPr>
          <w:rFonts w:ascii="Times New Roman" w:hAnsi="Times New Roman"/>
          <w:bCs/>
          <w:sz w:val="20"/>
          <w:szCs w:val="20"/>
        </w:rPr>
        <w:t xml:space="preserve"> «Об образовании в Российской Федерации» от 29.12.2012 г. № 273-ФЗ, в соответствии с приказом №1599 от 19.12.2014 г. Об утверждении ФГОС ОУО (ИН),</w:t>
      </w:r>
      <w:r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  <w:t xml:space="preserve"> </w:t>
      </w:r>
      <w:r w:rsidRPr="000D394C">
        <w:rPr>
          <w:rFonts w:ascii="Times New Roman" w:hAnsi="Times New Roman"/>
          <w:sz w:val="20"/>
          <w:szCs w:val="20"/>
        </w:rPr>
        <w:t xml:space="preserve">а также с использованием «Программы специальных (коррекционных) образовательных учреждений </w:t>
      </w:r>
      <w:r w:rsidRPr="000D394C">
        <w:rPr>
          <w:rFonts w:ascii="Times New Roman" w:hAnsi="Times New Roman"/>
          <w:sz w:val="20"/>
          <w:szCs w:val="20"/>
          <w:lang w:val="en-US"/>
        </w:rPr>
        <w:t>VIII</w:t>
      </w:r>
      <w:r w:rsidRPr="000D394C">
        <w:rPr>
          <w:rFonts w:ascii="Times New Roman" w:hAnsi="Times New Roman"/>
          <w:sz w:val="20"/>
          <w:szCs w:val="20"/>
        </w:rPr>
        <w:t xml:space="preserve"> вида, подготовительный, 1-4 классы»,  «Развитие устной речи на основе изучения предметов и явлений окру</w:t>
      </w:r>
      <w:r>
        <w:rPr>
          <w:rFonts w:ascii="Times New Roman" w:hAnsi="Times New Roman"/>
          <w:sz w:val="20"/>
          <w:szCs w:val="20"/>
        </w:rPr>
        <w:t>жающей действительности», В.В.Воронкова, Москва «</w:t>
      </w:r>
      <w:r w:rsidRPr="000D394C">
        <w:rPr>
          <w:rFonts w:ascii="Times New Roman" w:hAnsi="Times New Roman"/>
          <w:sz w:val="20"/>
          <w:szCs w:val="20"/>
        </w:rPr>
        <w:t>Просвещение</w:t>
      </w:r>
      <w:r>
        <w:rPr>
          <w:rFonts w:ascii="Times New Roman" w:hAnsi="Times New Roman"/>
          <w:sz w:val="20"/>
          <w:szCs w:val="20"/>
        </w:rPr>
        <w:t>»</w:t>
      </w:r>
      <w:r w:rsidRPr="000D394C">
        <w:rPr>
          <w:rFonts w:ascii="Times New Roman" w:hAnsi="Times New Roman"/>
          <w:sz w:val="20"/>
          <w:szCs w:val="20"/>
        </w:rPr>
        <w:t>, 2011 г.</w:t>
      </w:r>
    </w:p>
    <w:p w:rsidR="00A268DC" w:rsidRPr="000D394C" w:rsidRDefault="00A268DC" w:rsidP="00A268DC">
      <w:pPr>
        <w:suppressAutoHyphens/>
        <w:spacing w:before="120"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  <w:t xml:space="preserve">Основная цель предмета </w:t>
      </w: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t>― </w:t>
      </w:r>
      <w:proofErr w:type="spellStart"/>
      <w:r w:rsidRPr="000D394C">
        <w:rPr>
          <w:rFonts w:ascii="Times New Roman" w:hAnsi="Times New Roman"/>
          <w:sz w:val="20"/>
          <w:szCs w:val="20"/>
        </w:rPr>
        <w:t>полисенсорности</w:t>
      </w:r>
      <w:proofErr w:type="spellEnd"/>
      <w:r w:rsidRPr="000D394C">
        <w:rPr>
          <w:rFonts w:ascii="Times New Roman" w:hAnsi="Times New Roman"/>
          <w:sz w:val="20"/>
          <w:szCs w:val="20"/>
        </w:rPr>
        <w:t xml:space="preserve"> восприятия объектов;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t>Основное внимание при изучении курса «Мир природы и человека» уделено формированию  представлений об ок</w:t>
      </w:r>
      <w:r w:rsidRPr="000D394C">
        <w:rPr>
          <w:rFonts w:ascii="Times New Roman" w:hAnsi="Times New Roman"/>
          <w:sz w:val="20"/>
          <w:szCs w:val="20"/>
        </w:rPr>
        <w:softHyphen/>
        <w:t>ру</w:t>
      </w:r>
      <w:r w:rsidRPr="000D394C">
        <w:rPr>
          <w:rFonts w:ascii="Times New Roman" w:hAnsi="Times New Roman"/>
          <w:sz w:val="20"/>
          <w:szCs w:val="20"/>
        </w:rPr>
        <w:softHyphen/>
        <w:t>жа</w:t>
      </w:r>
      <w:r w:rsidRPr="000D394C">
        <w:rPr>
          <w:rFonts w:ascii="Times New Roman" w:hAnsi="Times New Roman"/>
          <w:sz w:val="20"/>
          <w:szCs w:val="20"/>
        </w:rPr>
        <w:softHyphen/>
        <w:t>ю</w:t>
      </w:r>
      <w:r w:rsidRPr="000D394C">
        <w:rPr>
          <w:rFonts w:ascii="Times New Roman" w:hAnsi="Times New Roman"/>
          <w:sz w:val="20"/>
          <w:szCs w:val="20"/>
        </w:rPr>
        <w:softHyphen/>
        <w:t>щем мире: жи</w:t>
      </w:r>
      <w:r w:rsidRPr="000D394C">
        <w:rPr>
          <w:rFonts w:ascii="Times New Roman" w:hAnsi="Times New Roman"/>
          <w:sz w:val="20"/>
          <w:szCs w:val="20"/>
        </w:rPr>
        <w:softHyphen/>
        <w:t>вой и неживой природе, человеке, месте человека в природе, вза</w:t>
      </w:r>
      <w:r w:rsidRPr="000D394C">
        <w:rPr>
          <w:rFonts w:ascii="Times New Roman" w:hAnsi="Times New Roman"/>
          <w:sz w:val="20"/>
          <w:szCs w:val="20"/>
        </w:rPr>
        <w:softHyphen/>
        <w:t>имосвязях человека и об</w:t>
      </w:r>
      <w:r w:rsidRPr="000D394C">
        <w:rPr>
          <w:rFonts w:ascii="Times New Roman" w:hAnsi="Times New Roman"/>
          <w:sz w:val="20"/>
          <w:szCs w:val="20"/>
        </w:rPr>
        <w:softHyphen/>
        <w:t>ще</w:t>
      </w:r>
      <w:r w:rsidRPr="000D394C">
        <w:rPr>
          <w:rFonts w:ascii="Times New Roman" w:hAnsi="Times New Roman"/>
          <w:sz w:val="20"/>
          <w:szCs w:val="20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0D394C">
        <w:rPr>
          <w:rFonts w:ascii="Times New Roman" w:hAnsi="Times New Roman"/>
          <w:sz w:val="20"/>
          <w:szCs w:val="20"/>
        </w:rPr>
        <w:softHyphen/>
        <w:t>поль</w:t>
      </w:r>
      <w:r w:rsidRPr="000D394C">
        <w:rPr>
          <w:rFonts w:ascii="Times New Roman" w:hAnsi="Times New Roman"/>
          <w:sz w:val="20"/>
          <w:szCs w:val="20"/>
        </w:rPr>
        <w:softHyphen/>
        <w:t>зованию знаний о живой и не</w:t>
      </w:r>
      <w:r w:rsidRPr="000D394C">
        <w:rPr>
          <w:rFonts w:ascii="Times New Roman" w:hAnsi="Times New Roman"/>
          <w:sz w:val="20"/>
          <w:szCs w:val="20"/>
        </w:rPr>
        <w:softHyphen/>
        <w:t>живой при</w:t>
      </w:r>
      <w:r w:rsidRPr="000D394C">
        <w:rPr>
          <w:rFonts w:ascii="Times New Roman" w:hAnsi="Times New Roman"/>
          <w:sz w:val="20"/>
          <w:szCs w:val="20"/>
        </w:rPr>
        <w:softHyphen/>
        <w:t xml:space="preserve">роде, об особенностях человека как </w:t>
      </w:r>
      <w:proofErr w:type="spellStart"/>
      <w:r w:rsidRPr="000D394C">
        <w:rPr>
          <w:rFonts w:ascii="Times New Roman" w:hAnsi="Times New Roman"/>
          <w:sz w:val="20"/>
          <w:szCs w:val="20"/>
        </w:rPr>
        <w:t>биосоциального</w:t>
      </w:r>
      <w:proofErr w:type="spellEnd"/>
      <w:r w:rsidRPr="000D394C">
        <w:rPr>
          <w:rFonts w:ascii="Times New Roman" w:hAnsi="Times New Roman"/>
          <w:sz w:val="20"/>
          <w:szCs w:val="20"/>
        </w:rPr>
        <w:t xml:space="preserve"> существа для осмысленной и само</w:t>
      </w:r>
      <w:r w:rsidRPr="000D394C">
        <w:rPr>
          <w:rFonts w:ascii="Times New Roman" w:hAnsi="Times New Roman"/>
          <w:sz w:val="20"/>
          <w:szCs w:val="20"/>
        </w:rPr>
        <w:softHyphen/>
        <w:t>сто</w:t>
      </w:r>
      <w:r w:rsidRPr="000D394C">
        <w:rPr>
          <w:rFonts w:ascii="Times New Roman" w:hAnsi="Times New Roman"/>
          <w:sz w:val="20"/>
          <w:szCs w:val="20"/>
        </w:rPr>
        <w:softHyphen/>
        <w:t>я</w:t>
      </w:r>
      <w:r w:rsidRPr="000D394C">
        <w:rPr>
          <w:rFonts w:ascii="Times New Roman" w:hAnsi="Times New Roman"/>
          <w:sz w:val="20"/>
          <w:szCs w:val="20"/>
        </w:rPr>
        <w:softHyphen/>
        <w:t>тель</w:t>
      </w:r>
      <w:r w:rsidRPr="000D394C">
        <w:rPr>
          <w:rFonts w:ascii="Times New Roman" w:hAnsi="Times New Roman"/>
          <w:sz w:val="20"/>
          <w:szCs w:val="20"/>
        </w:rPr>
        <w:softHyphen/>
        <w:t>ной ор</w:t>
      </w:r>
      <w:r w:rsidRPr="000D394C">
        <w:rPr>
          <w:rFonts w:ascii="Times New Roman" w:hAnsi="Times New Roman"/>
          <w:sz w:val="20"/>
          <w:szCs w:val="20"/>
        </w:rPr>
        <w:softHyphen/>
        <w:t>ганизации безопас</w:t>
      </w:r>
      <w:r w:rsidRPr="000D394C">
        <w:rPr>
          <w:rFonts w:ascii="Times New Roman" w:hAnsi="Times New Roman"/>
          <w:sz w:val="20"/>
          <w:szCs w:val="20"/>
        </w:rPr>
        <w:softHyphen/>
        <w:t>ной жи</w:t>
      </w:r>
      <w:r w:rsidRPr="000D394C">
        <w:rPr>
          <w:rFonts w:ascii="Times New Roman" w:hAnsi="Times New Roman"/>
          <w:sz w:val="20"/>
          <w:szCs w:val="20"/>
        </w:rPr>
        <w:softHyphen/>
        <w:t>зни в конкретных условиях.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lastRenderedPageBreak/>
        <w:t>Структура курса представлена следующими разделами: «Сезонные изменения»</w:t>
      </w:r>
      <w:proofErr w:type="gramStart"/>
      <w:r w:rsidRPr="000D394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0D394C">
        <w:rPr>
          <w:rFonts w:ascii="Times New Roman" w:hAnsi="Times New Roman"/>
          <w:sz w:val="20"/>
          <w:szCs w:val="20"/>
        </w:rPr>
        <w:t xml:space="preserve"> «Неживая природа», «Живая природа (в том числе человек)», «Безопасное поведение».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0D394C">
        <w:rPr>
          <w:rFonts w:ascii="Times New Roman" w:hAnsi="Times New Roman"/>
          <w:sz w:val="20"/>
          <w:szCs w:val="20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Cs/>
          <w:i/>
          <w:sz w:val="20"/>
          <w:szCs w:val="20"/>
        </w:rPr>
      </w:pPr>
      <w:r w:rsidRPr="000D394C">
        <w:rPr>
          <w:rFonts w:ascii="Times New Roman" w:hAnsi="Times New Roman"/>
          <w:b/>
          <w:bCs/>
          <w:i/>
          <w:sz w:val="20"/>
          <w:szCs w:val="20"/>
          <w:u w:val="single"/>
        </w:rPr>
        <w:t>Сезонные изменения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r w:rsidRPr="000D394C">
        <w:rPr>
          <w:rFonts w:ascii="Times New Roman" w:hAnsi="Times New Roman"/>
          <w:bCs/>
          <w:i/>
          <w:sz w:val="20"/>
          <w:szCs w:val="20"/>
        </w:rPr>
        <w:t xml:space="preserve">Временные изменения. </w:t>
      </w:r>
      <w:r w:rsidRPr="000D394C">
        <w:rPr>
          <w:rFonts w:ascii="Times New Roman" w:hAnsi="Times New Roman"/>
          <w:bCs/>
          <w:sz w:val="20"/>
          <w:szCs w:val="20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i/>
          <w:sz w:val="20"/>
          <w:szCs w:val="20"/>
        </w:rPr>
        <w:t>Времена года</w:t>
      </w:r>
      <w:r w:rsidRPr="000D394C">
        <w:rPr>
          <w:rFonts w:ascii="Times New Roman" w:hAnsi="Times New Roman"/>
          <w:sz w:val="20"/>
          <w:szCs w:val="20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0D394C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>нений в неживой и живой природе, жизни людей (в том числе и по результатам наблюдений).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0"/>
          <w:szCs w:val="20"/>
        </w:rPr>
      </w:pPr>
      <w:r w:rsidRPr="000D394C">
        <w:rPr>
          <w:rFonts w:ascii="Times New Roman" w:hAnsi="Times New Roman"/>
          <w:b/>
          <w:bCs/>
          <w:i/>
          <w:sz w:val="20"/>
          <w:szCs w:val="20"/>
        </w:rPr>
        <w:t>Сезонные изменения в неживой природе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0"/>
          <w:szCs w:val="20"/>
        </w:rPr>
      </w:pPr>
      <w:r w:rsidRPr="000D394C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0D394C">
        <w:rPr>
          <w:rFonts w:ascii="Times New Roman" w:hAnsi="Times New Roman"/>
          <w:bCs/>
          <w:sz w:val="20"/>
          <w:szCs w:val="20"/>
        </w:rPr>
        <w:t>Изменения, происходящие в природе в разное время года, с постепенным на</w:t>
      </w:r>
      <w:r w:rsidRPr="000D394C">
        <w:rPr>
          <w:rFonts w:ascii="Times New Roman" w:hAnsi="Times New Roman"/>
          <w:bCs/>
          <w:sz w:val="20"/>
          <w:szCs w:val="20"/>
        </w:rPr>
        <w:softHyphen/>
        <w:t>ра</w:t>
      </w:r>
      <w:r w:rsidRPr="000D394C">
        <w:rPr>
          <w:rFonts w:ascii="Times New Roman" w:hAnsi="Times New Roman"/>
          <w:bCs/>
          <w:sz w:val="20"/>
          <w:szCs w:val="20"/>
        </w:rPr>
        <w:softHyphen/>
        <w:t>с</w:t>
      </w:r>
      <w:r w:rsidRPr="000D394C">
        <w:rPr>
          <w:rFonts w:ascii="Times New Roman" w:hAnsi="Times New Roman"/>
          <w:bCs/>
          <w:sz w:val="20"/>
          <w:szCs w:val="20"/>
        </w:rPr>
        <w:softHyphen/>
        <w:t>та</w:t>
      </w:r>
      <w:r w:rsidRPr="000D394C">
        <w:rPr>
          <w:rFonts w:ascii="Times New Roman" w:hAnsi="Times New Roman"/>
          <w:bCs/>
          <w:sz w:val="20"/>
          <w:szCs w:val="20"/>
        </w:rPr>
        <w:softHyphen/>
        <w:t>ни</w:t>
      </w:r>
      <w:r w:rsidRPr="000D394C">
        <w:rPr>
          <w:rFonts w:ascii="Times New Roman" w:hAnsi="Times New Roman"/>
          <w:bCs/>
          <w:sz w:val="20"/>
          <w:szCs w:val="20"/>
        </w:rPr>
        <w:softHyphen/>
        <w:t>ем подробности описания качественных изменений: температура воздуха (тепло – хо</w:t>
      </w:r>
      <w:r w:rsidRPr="000D394C">
        <w:rPr>
          <w:rFonts w:ascii="Times New Roman" w:hAnsi="Times New Roman"/>
          <w:bCs/>
          <w:sz w:val="20"/>
          <w:szCs w:val="20"/>
        </w:rPr>
        <w:softHyphen/>
        <w:t>ло</w:t>
      </w:r>
      <w:r w:rsidRPr="000D394C">
        <w:rPr>
          <w:rFonts w:ascii="Times New Roman" w:hAnsi="Times New Roman"/>
          <w:bCs/>
          <w:sz w:val="20"/>
          <w:szCs w:val="20"/>
        </w:rPr>
        <w:softHyphen/>
        <w:t>д</w:t>
      </w:r>
      <w:r w:rsidRPr="000D394C">
        <w:rPr>
          <w:rFonts w:ascii="Times New Roman" w:hAnsi="Times New Roman"/>
          <w:bCs/>
          <w:sz w:val="20"/>
          <w:szCs w:val="20"/>
        </w:rPr>
        <w:softHyphen/>
        <w:t>но, жара, мороз, замеры температуры); осадки (снег – дождь, иней, град); ветер (хо</w:t>
      </w:r>
      <w:r w:rsidRPr="000D394C">
        <w:rPr>
          <w:rFonts w:ascii="Times New Roman" w:hAnsi="Times New Roman"/>
          <w:bCs/>
          <w:sz w:val="20"/>
          <w:szCs w:val="20"/>
        </w:rPr>
        <w:softHyphen/>
        <w:t>ло</w:t>
      </w:r>
      <w:r w:rsidRPr="000D394C">
        <w:rPr>
          <w:rFonts w:ascii="Times New Roman" w:hAnsi="Times New Roman"/>
          <w:bCs/>
          <w:sz w:val="20"/>
          <w:szCs w:val="20"/>
        </w:rPr>
        <w:softHyphen/>
        <w:t>д</w:t>
      </w:r>
      <w:r w:rsidRPr="000D394C">
        <w:rPr>
          <w:rFonts w:ascii="Times New Roman" w:hAnsi="Times New Roman"/>
          <w:bCs/>
          <w:sz w:val="20"/>
          <w:szCs w:val="20"/>
        </w:rPr>
        <w:softHyphen/>
        <w:t>ный – теплый, направление и сила, на основе наблюдений);</w:t>
      </w:r>
      <w:proofErr w:type="gramEnd"/>
      <w:r w:rsidRPr="000D394C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0D394C">
        <w:rPr>
          <w:rFonts w:ascii="Times New Roman" w:hAnsi="Times New Roman"/>
          <w:bCs/>
          <w:sz w:val="20"/>
          <w:szCs w:val="20"/>
        </w:rPr>
        <w:t>солнце (яркое – тусклое, боль</w:t>
      </w:r>
      <w:r w:rsidRPr="000D394C">
        <w:rPr>
          <w:rFonts w:ascii="Times New Roman" w:hAnsi="Times New Roman"/>
          <w:bCs/>
          <w:sz w:val="20"/>
          <w:szCs w:val="20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0D394C">
        <w:rPr>
          <w:rFonts w:ascii="Times New Roman" w:hAnsi="Times New Roman"/>
          <w:bCs/>
          <w:sz w:val="20"/>
          <w:szCs w:val="20"/>
        </w:rPr>
        <w:softHyphen/>
        <w:t>мо</w:t>
      </w:r>
      <w:r w:rsidRPr="000D394C">
        <w:rPr>
          <w:rFonts w:ascii="Times New Roman" w:hAnsi="Times New Roman"/>
          <w:bCs/>
          <w:sz w:val="20"/>
          <w:szCs w:val="20"/>
        </w:rPr>
        <w:softHyphen/>
        <w:t>ро</w:t>
      </w:r>
      <w:r w:rsidRPr="000D394C">
        <w:rPr>
          <w:rFonts w:ascii="Times New Roman" w:hAnsi="Times New Roman"/>
          <w:bCs/>
          <w:sz w:val="20"/>
          <w:szCs w:val="20"/>
        </w:rPr>
        <w:softHyphen/>
        <w:t>з</w:t>
      </w:r>
      <w:r w:rsidRPr="000D394C">
        <w:rPr>
          <w:rFonts w:ascii="Times New Roman" w:hAnsi="Times New Roman"/>
          <w:bCs/>
          <w:sz w:val="20"/>
          <w:szCs w:val="20"/>
        </w:rPr>
        <w:softHyphen/>
        <w:t xml:space="preserve">ки). </w:t>
      </w:r>
      <w:proofErr w:type="gramEnd"/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D394C">
        <w:rPr>
          <w:rFonts w:ascii="Times New Roman" w:hAnsi="Times New Roman"/>
          <w:bCs/>
          <w:sz w:val="20"/>
          <w:szCs w:val="20"/>
        </w:rPr>
        <w:t>Солнце и изменения в неживой  и живой  природе. Долгота дня зимой и летом.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0"/>
          <w:szCs w:val="20"/>
        </w:rPr>
      </w:pPr>
      <w:r w:rsidRPr="000D394C">
        <w:rPr>
          <w:rFonts w:ascii="Times New Roman" w:hAnsi="Times New Roman"/>
          <w:b/>
          <w:bCs/>
          <w:i/>
          <w:sz w:val="20"/>
          <w:szCs w:val="20"/>
        </w:rPr>
        <w:t>Растения и животные в разное время года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0"/>
          <w:szCs w:val="20"/>
        </w:rPr>
      </w:pPr>
      <w:r w:rsidRPr="000D394C">
        <w:rPr>
          <w:rFonts w:ascii="Times New Roman" w:hAnsi="Times New Roman"/>
          <w:bCs/>
          <w:sz w:val="20"/>
          <w:szCs w:val="20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D394C">
        <w:rPr>
          <w:rFonts w:ascii="Times New Roman" w:hAnsi="Times New Roman"/>
          <w:bCs/>
          <w:sz w:val="20"/>
          <w:szCs w:val="20"/>
        </w:rPr>
        <w:t>Сад, огород. Поле, лес в разное время года. Домашние и дикие животные в разное время года.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0"/>
          <w:szCs w:val="20"/>
        </w:rPr>
      </w:pPr>
      <w:r w:rsidRPr="000D394C">
        <w:rPr>
          <w:rFonts w:ascii="Times New Roman" w:hAnsi="Times New Roman"/>
          <w:b/>
          <w:bCs/>
          <w:i/>
          <w:sz w:val="20"/>
          <w:szCs w:val="20"/>
        </w:rPr>
        <w:t>Одежда людей, игры детей, труд людей в разное время года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Cs/>
          <w:color w:val="00000A"/>
          <w:kern w:val="1"/>
          <w:sz w:val="20"/>
          <w:szCs w:val="20"/>
          <w:lang w:eastAsia="ar-SA"/>
        </w:rPr>
        <w:t xml:space="preserve">Одежда людей в разное время года. </w:t>
      </w: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Игры детей в разные сезоны года.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0D394C">
        <w:rPr>
          <w:rFonts w:ascii="Times New Roman" w:hAnsi="Times New Roman"/>
          <w:bCs/>
          <w:sz w:val="20"/>
          <w:szCs w:val="20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iCs/>
          <w:sz w:val="20"/>
          <w:szCs w:val="20"/>
        </w:rPr>
      </w:pPr>
      <w:r w:rsidRPr="000D394C">
        <w:rPr>
          <w:rFonts w:ascii="Times New Roman" w:hAnsi="Times New Roman"/>
          <w:b/>
          <w:bCs/>
          <w:i/>
          <w:sz w:val="20"/>
          <w:szCs w:val="20"/>
          <w:u w:val="single"/>
        </w:rPr>
        <w:t>Неживая природа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0D394C">
        <w:rPr>
          <w:rFonts w:ascii="Times New Roman" w:hAnsi="Times New Roman"/>
          <w:i/>
          <w:iCs/>
          <w:sz w:val="20"/>
          <w:szCs w:val="20"/>
        </w:rPr>
        <w:t>Солнце, облака, луна, звезды. Воздух. Земля: песок, глина, камни</w:t>
      </w:r>
      <w:r w:rsidRPr="000D394C">
        <w:rPr>
          <w:rFonts w:ascii="Times New Roman" w:hAnsi="Times New Roman"/>
          <w:sz w:val="20"/>
          <w:szCs w:val="20"/>
        </w:rPr>
        <w:t xml:space="preserve">. </w:t>
      </w:r>
      <w:r w:rsidRPr="000D394C">
        <w:rPr>
          <w:rFonts w:ascii="Times New Roman" w:hAnsi="Times New Roman"/>
          <w:i/>
          <w:sz w:val="20"/>
          <w:szCs w:val="20"/>
        </w:rPr>
        <w:t xml:space="preserve">Почва. Вода. </w:t>
      </w:r>
      <w:r w:rsidRPr="000D394C">
        <w:rPr>
          <w:rFonts w:ascii="Times New Roman" w:hAnsi="Times New Roman"/>
          <w:sz w:val="20"/>
          <w:szCs w:val="20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i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/>
          <w:i/>
          <w:color w:val="00000A"/>
          <w:kern w:val="1"/>
          <w:sz w:val="20"/>
          <w:szCs w:val="20"/>
          <w:u w:val="single"/>
          <w:lang w:eastAsia="ar-SA"/>
        </w:rPr>
        <w:t>Живая природа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/>
          <w:i/>
          <w:color w:val="00000A"/>
          <w:kern w:val="1"/>
          <w:sz w:val="20"/>
          <w:szCs w:val="20"/>
          <w:lang w:eastAsia="ar-SA"/>
        </w:rPr>
        <w:t>Растения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iCs/>
          <w:sz w:val="20"/>
          <w:szCs w:val="20"/>
        </w:rPr>
      </w:pPr>
      <w:r w:rsidRPr="000D394C">
        <w:rPr>
          <w:rFonts w:ascii="Times New Roman" w:hAnsi="Times New Roman"/>
          <w:i/>
          <w:sz w:val="20"/>
          <w:szCs w:val="20"/>
        </w:rPr>
        <w:t xml:space="preserve">Растения культурные. </w:t>
      </w:r>
      <w:r w:rsidRPr="000D394C">
        <w:rPr>
          <w:rFonts w:ascii="Times New Roman" w:hAnsi="Times New Roman"/>
          <w:sz w:val="20"/>
          <w:szCs w:val="20"/>
        </w:rPr>
        <w:t xml:space="preserve">Овощи. Фрукты. </w:t>
      </w:r>
      <w:r w:rsidRPr="000D394C">
        <w:rPr>
          <w:rFonts w:ascii="Times New Roman" w:hAnsi="Times New Roman"/>
          <w:iCs/>
          <w:sz w:val="20"/>
          <w:szCs w:val="20"/>
        </w:rPr>
        <w:t>Ягоды</w:t>
      </w:r>
      <w:r w:rsidRPr="000D394C">
        <w:rPr>
          <w:rFonts w:ascii="Times New Roman" w:hAnsi="Times New Roman"/>
          <w:bCs/>
          <w:sz w:val="20"/>
          <w:szCs w:val="20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D394C">
        <w:rPr>
          <w:rFonts w:ascii="Times New Roman" w:hAnsi="Times New Roman"/>
          <w:i/>
          <w:iCs/>
          <w:sz w:val="20"/>
          <w:szCs w:val="20"/>
        </w:rPr>
        <w:t xml:space="preserve">Растения комнатные. </w:t>
      </w:r>
      <w:r w:rsidRPr="000D394C">
        <w:rPr>
          <w:rFonts w:ascii="Times New Roman" w:hAnsi="Times New Roman"/>
          <w:sz w:val="20"/>
          <w:szCs w:val="20"/>
        </w:rPr>
        <w:t xml:space="preserve">Название. Внешнее строение (корень, стебель, лист). Уход. </w:t>
      </w:r>
      <w:r w:rsidRPr="000D394C">
        <w:rPr>
          <w:rFonts w:ascii="Times New Roman" w:hAnsi="Times New Roman"/>
          <w:i/>
          <w:sz w:val="20"/>
          <w:szCs w:val="20"/>
        </w:rPr>
        <w:t xml:space="preserve">Растения дикорастущие. </w:t>
      </w:r>
      <w:r w:rsidRPr="000D394C">
        <w:rPr>
          <w:rFonts w:ascii="Times New Roman" w:hAnsi="Times New Roman"/>
          <w:iCs/>
          <w:sz w:val="20"/>
          <w:szCs w:val="20"/>
        </w:rPr>
        <w:t>Деревья. Кустарники. Травянистые растения. К</w:t>
      </w:r>
      <w:r w:rsidRPr="000D394C">
        <w:rPr>
          <w:rFonts w:ascii="Times New Roman" w:hAnsi="Times New Roman"/>
          <w:sz w:val="20"/>
          <w:szCs w:val="20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0"/>
          <w:szCs w:val="20"/>
          <w:lang w:eastAsia="ar-SA"/>
        </w:rPr>
        <w:t xml:space="preserve">Грибы 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/>
          <w:i/>
          <w:color w:val="00000A"/>
          <w:kern w:val="1"/>
          <w:sz w:val="20"/>
          <w:szCs w:val="20"/>
          <w:lang w:eastAsia="ar-SA"/>
        </w:rPr>
        <w:t xml:space="preserve">Животные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r w:rsidRPr="000D394C">
        <w:rPr>
          <w:rFonts w:ascii="Times New Roman" w:hAnsi="Times New Roman"/>
          <w:i/>
          <w:iCs/>
          <w:sz w:val="20"/>
          <w:szCs w:val="20"/>
        </w:rPr>
        <w:t xml:space="preserve">Животные домашние. </w:t>
      </w:r>
      <w:r w:rsidRPr="000D394C">
        <w:rPr>
          <w:rFonts w:ascii="Times New Roman" w:hAnsi="Times New Roman"/>
          <w:iCs/>
          <w:sz w:val="20"/>
          <w:szCs w:val="20"/>
        </w:rPr>
        <w:t>Звери.</w:t>
      </w:r>
      <w:r w:rsidRPr="000D394C">
        <w:rPr>
          <w:rFonts w:ascii="Times New Roman" w:hAnsi="Times New Roman"/>
          <w:sz w:val="20"/>
          <w:szCs w:val="20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r w:rsidRPr="000D394C">
        <w:rPr>
          <w:rFonts w:ascii="Times New Roman" w:hAnsi="Times New Roman"/>
          <w:i/>
          <w:sz w:val="20"/>
          <w:szCs w:val="20"/>
        </w:rPr>
        <w:t xml:space="preserve">Животные дикие. </w:t>
      </w:r>
      <w:r w:rsidRPr="000D394C">
        <w:rPr>
          <w:rFonts w:ascii="Times New Roman" w:hAnsi="Times New Roman"/>
          <w:sz w:val="20"/>
          <w:szCs w:val="20"/>
        </w:rPr>
        <w:t xml:space="preserve">Звери. </w:t>
      </w:r>
      <w:r w:rsidRPr="000D394C">
        <w:rPr>
          <w:rFonts w:ascii="Times New Roman" w:hAnsi="Times New Roman"/>
          <w:iCs/>
          <w:sz w:val="20"/>
          <w:szCs w:val="20"/>
        </w:rPr>
        <w:t>Птицы. Змеи</w:t>
      </w:r>
      <w:r w:rsidRPr="000D394C">
        <w:rPr>
          <w:rFonts w:ascii="Times New Roman" w:hAnsi="Times New Roman"/>
          <w:sz w:val="20"/>
          <w:szCs w:val="20"/>
        </w:rPr>
        <w:t xml:space="preserve">. Лягушка. </w:t>
      </w:r>
      <w:r w:rsidRPr="000D394C">
        <w:rPr>
          <w:rFonts w:ascii="Times New Roman" w:hAnsi="Times New Roman"/>
          <w:bCs/>
          <w:iCs/>
          <w:sz w:val="20"/>
          <w:szCs w:val="20"/>
        </w:rPr>
        <w:t>Рыбы. Насекомые</w:t>
      </w:r>
      <w:r w:rsidRPr="000D394C">
        <w:rPr>
          <w:rFonts w:ascii="Times New Roman" w:hAnsi="Times New Roman"/>
          <w:bCs/>
          <w:sz w:val="20"/>
          <w:szCs w:val="20"/>
        </w:rPr>
        <w:t xml:space="preserve">. Названия. </w:t>
      </w:r>
      <w:r w:rsidRPr="000D394C">
        <w:rPr>
          <w:rFonts w:ascii="Times New Roman" w:hAnsi="Times New Roman"/>
          <w:sz w:val="20"/>
          <w:szCs w:val="20"/>
        </w:rPr>
        <w:t>Внешнее строение: названия частей тела. Место обитания, питание</w:t>
      </w:r>
      <w:r w:rsidRPr="000D394C">
        <w:rPr>
          <w:rFonts w:ascii="Times New Roman" w:hAnsi="Times New Roman"/>
          <w:bCs/>
          <w:sz w:val="20"/>
          <w:szCs w:val="20"/>
        </w:rPr>
        <w:t>, образ жизни</w:t>
      </w:r>
      <w:r w:rsidRPr="000D394C">
        <w:rPr>
          <w:rFonts w:ascii="Times New Roman" w:hAnsi="Times New Roman"/>
          <w:sz w:val="20"/>
          <w:szCs w:val="20"/>
        </w:rPr>
        <w:t>. Роль в при</w:t>
      </w:r>
      <w:r w:rsidRPr="000D394C">
        <w:rPr>
          <w:rFonts w:ascii="Times New Roman" w:hAnsi="Times New Roman"/>
          <w:sz w:val="20"/>
          <w:szCs w:val="20"/>
        </w:rPr>
        <w:softHyphen/>
        <w:t xml:space="preserve">роде. </w:t>
      </w:r>
      <w:r w:rsidRPr="000D394C">
        <w:rPr>
          <w:rFonts w:ascii="Times New Roman" w:hAnsi="Times New Roman"/>
          <w:bCs/>
          <w:sz w:val="20"/>
          <w:szCs w:val="20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0"/>
          <w:szCs w:val="20"/>
          <w:lang w:eastAsia="ar-SA"/>
        </w:rPr>
      </w:pPr>
      <w:proofErr w:type="gramStart"/>
      <w:r w:rsidRPr="000D394C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lang w:eastAsia="ar-SA"/>
        </w:rPr>
        <w:t xml:space="preserve">Охрана природы: </w:t>
      </w: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</w:t>
      </w: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lastRenderedPageBreak/>
        <w:t xml:space="preserve">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/>
          <w:i/>
          <w:color w:val="00000A"/>
          <w:kern w:val="1"/>
          <w:sz w:val="20"/>
          <w:szCs w:val="20"/>
          <w:lang w:eastAsia="ar-SA"/>
        </w:rPr>
        <w:t>Человек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Мальчик и девочка. Возрастные группы (малыш, школьник, молодой человек, взрослый, пожилой). 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</w:t>
      </w:r>
      <w:proofErr w:type="gramStart"/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Строение тела человека (голова, туловище, ноги и руки (конечности).</w:t>
      </w:r>
      <w:proofErr w:type="gramEnd"/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Ориенти</w:t>
      </w: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proofErr w:type="gramStart"/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.</w:t>
      </w:r>
      <w:proofErr w:type="gramEnd"/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proofErr w:type="gramStart"/>
      <w:r w:rsidRPr="000D394C">
        <w:rPr>
          <w:rFonts w:ascii="Times New Roman" w:hAnsi="Times New Roman"/>
          <w:sz w:val="20"/>
          <w:szCs w:val="20"/>
        </w:rPr>
        <w:t>Человек – член общества: член семьи,</w:t>
      </w:r>
      <w:r w:rsidRPr="000D394C">
        <w:rPr>
          <w:rFonts w:ascii="Times New Roman" w:hAnsi="Times New Roman"/>
          <w:iCs/>
          <w:sz w:val="20"/>
          <w:szCs w:val="20"/>
        </w:rPr>
        <w:t xml:space="preserve"> ученик, одноклассник, друг.. Личные вещи ребенка:</w:t>
      </w:r>
      <w:r w:rsidRPr="000D394C">
        <w:rPr>
          <w:rFonts w:ascii="Times New Roman" w:hAnsi="Times New Roman"/>
          <w:sz w:val="20"/>
          <w:szCs w:val="20"/>
        </w:rPr>
        <w:t xml:space="preserve"> гигиенические принадлежности, и</w:t>
      </w:r>
      <w:r w:rsidRPr="000D394C">
        <w:rPr>
          <w:rFonts w:ascii="Times New Roman" w:hAnsi="Times New Roman"/>
          <w:bCs/>
          <w:iCs/>
          <w:sz w:val="20"/>
          <w:szCs w:val="20"/>
        </w:rPr>
        <w:t>грушки, учебные вещи, о</w:t>
      </w:r>
      <w:r w:rsidRPr="000D394C">
        <w:rPr>
          <w:rFonts w:ascii="Times New Roman" w:hAnsi="Times New Roman"/>
          <w:bCs/>
          <w:sz w:val="20"/>
          <w:szCs w:val="20"/>
        </w:rPr>
        <w:t>дежда, обувь.</w:t>
      </w:r>
      <w:proofErr w:type="gramEnd"/>
      <w:r w:rsidRPr="000D394C">
        <w:rPr>
          <w:rFonts w:ascii="Times New Roman" w:hAnsi="Times New Roman"/>
          <w:bCs/>
          <w:sz w:val="20"/>
          <w:szCs w:val="20"/>
        </w:rPr>
        <w:t xml:space="preserve"> Вещи мальчиков и девочек.  </w:t>
      </w:r>
      <w:r w:rsidRPr="000D394C">
        <w:rPr>
          <w:rFonts w:ascii="Times New Roman" w:hAnsi="Times New Roman"/>
          <w:iCs/>
          <w:sz w:val="20"/>
          <w:szCs w:val="20"/>
        </w:rPr>
        <w:t>Профессии людей ближайшего окружения ребенка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proofErr w:type="gramStart"/>
      <w:r w:rsidRPr="000D394C">
        <w:rPr>
          <w:rFonts w:ascii="Times New Roman" w:hAnsi="Times New Roman"/>
          <w:sz w:val="20"/>
          <w:szCs w:val="20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0D394C">
        <w:rPr>
          <w:rFonts w:ascii="Times New Roman" w:hAnsi="Times New Roman"/>
          <w:sz w:val="20"/>
          <w:szCs w:val="20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Cs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D394C">
        <w:rPr>
          <w:rFonts w:ascii="Times New Roman" w:hAnsi="Times New Roman"/>
          <w:iCs/>
          <w:sz w:val="20"/>
          <w:szCs w:val="20"/>
        </w:rPr>
        <w:t>Наша Родина - Россия.</w:t>
      </w:r>
      <w:r w:rsidRPr="000D394C">
        <w:rPr>
          <w:rFonts w:ascii="Times New Roman" w:hAnsi="Times New Roman"/>
          <w:bCs/>
          <w:sz w:val="20"/>
          <w:szCs w:val="20"/>
        </w:rPr>
        <w:t xml:space="preserve"> Наш город. </w:t>
      </w:r>
      <w:r w:rsidRPr="000D394C">
        <w:rPr>
          <w:rFonts w:ascii="Times New Roman" w:hAnsi="Times New Roman"/>
          <w:iCs/>
          <w:sz w:val="20"/>
          <w:szCs w:val="20"/>
        </w:rPr>
        <w:t xml:space="preserve">Населенные пункты. Столица. </w:t>
      </w:r>
      <w:r w:rsidRPr="000D394C">
        <w:rPr>
          <w:rFonts w:ascii="Times New Roman" w:hAnsi="Times New Roman"/>
          <w:sz w:val="20"/>
          <w:szCs w:val="20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0D394C">
        <w:rPr>
          <w:rFonts w:ascii="Times New Roman" w:hAnsi="Times New Roman"/>
          <w:bCs/>
          <w:sz w:val="20"/>
          <w:szCs w:val="20"/>
        </w:rPr>
        <w:t xml:space="preserve">Праздники нашей страны.  </w:t>
      </w:r>
      <w:r w:rsidRPr="000D394C">
        <w:rPr>
          <w:rFonts w:ascii="Times New Roman" w:hAnsi="Times New Roman"/>
          <w:sz w:val="20"/>
          <w:szCs w:val="20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iCs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u w:val="single"/>
          <w:lang w:eastAsia="ar-SA"/>
        </w:rPr>
        <w:t>Безопасное поведение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iCs/>
          <w:color w:val="00000A"/>
          <w:kern w:val="1"/>
          <w:sz w:val="20"/>
          <w:szCs w:val="20"/>
          <w:lang w:eastAsia="ar-SA"/>
        </w:rPr>
        <w:t>Предупреждение заболеваний и травм.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iCs/>
          <w:color w:val="00000A"/>
          <w:kern w:val="1"/>
          <w:sz w:val="20"/>
          <w:szCs w:val="20"/>
          <w:lang w:eastAsia="ar-SA"/>
        </w:rPr>
        <w:t>Безопасное поведение в природе.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Правила поведения с незнакомыми людьми, в незнакомом месте. </w:t>
      </w:r>
    </w:p>
    <w:p w:rsidR="00A268DC" w:rsidRPr="000D394C" w:rsidRDefault="00A268DC" w:rsidP="00A268D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0D394C">
        <w:rPr>
          <w:rFonts w:ascii="Times New Roman" w:hAnsi="Times New Roman"/>
          <w:sz w:val="20"/>
          <w:szCs w:val="20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A268DC" w:rsidRPr="000D394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0D394C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Телефоны первой помощи. Звонок по телефону экстренных служб.</w:t>
      </w:r>
    </w:p>
    <w:p w:rsidR="00A268DC" w:rsidRDefault="00A268DC" w:rsidP="00A268DC">
      <w:pPr>
        <w:pStyle w:val="msonormalbullet1gif"/>
        <w:tabs>
          <w:tab w:val="left" w:pos="1643"/>
        </w:tabs>
        <w:suppressAutoHyphens/>
        <w:mirrorIndents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Планируемые результаты освоения обучающимися с легкой умственной </w:t>
      </w:r>
      <w:r>
        <w:rPr>
          <w:b/>
          <w:bCs/>
          <w:sz w:val="20"/>
          <w:szCs w:val="20"/>
        </w:rPr>
        <w:t>отсталостью (интеллектуальными нарушениями) учебной программы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Результаты освоения обучающимися с легкой умственной отсталостью (интеллектуальными нарушениями) учебной программы оцениваются как итоговые на момент завершения образования.</w:t>
      </w:r>
    </w:p>
    <w:p w:rsidR="00A268DC" w:rsidRDefault="00A268DC" w:rsidP="00A268DC">
      <w:pPr>
        <w:pStyle w:val="msonormalbullet2gif"/>
        <w:widowControl w:val="0"/>
        <w:shd w:val="clear" w:color="auto" w:fill="FFFFFF"/>
        <w:tabs>
          <w:tab w:val="left" w:pos="5400"/>
          <w:tab w:val="left" w:pos="6744"/>
        </w:tabs>
        <w:autoSpaceDE w:val="0"/>
        <w:autoSpaceDN w:val="0"/>
        <w:adjustRightInd w:val="0"/>
        <w:spacing w:after="0" w:afterAutospacing="0"/>
        <w:ind w:firstLine="567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0"/>
          <w:sz w:val="20"/>
          <w:szCs w:val="20"/>
        </w:rPr>
        <w:t xml:space="preserve">          Освоение     обучающимися учебной программы,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предполагает достижение ими двух видов результатов:  </w:t>
      </w:r>
      <w:r>
        <w:rPr>
          <w:b/>
          <w:bCs/>
          <w:i/>
          <w:iCs/>
          <w:spacing w:val="-1"/>
          <w:sz w:val="20"/>
          <w:szCs w:val="20"/>
        </w:rPr>
        <w:t>личностных и предметных.</w:t>
      </w:r>
    </w:p>
    <w:p w:rsidR="00A268DC" w:rsidRDefault="00A268DC" w:rsidP="00A268DC">
      <w:pPr>
        <w:pStyle w:val="msonormalbullet2gif"/>
        <w:widowControl w:val="0"/>
        <w:shd w:val="clear" w:color="auto" w:fill="FFFFFF"/>
        <w:tabs>
          <w:tab w:val="left" w:pos="538"/>
          <w:tab w:val="left" w:pos="8707"/>
        </w:tabs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sz w:val="20"/>
          <w:szCs w:val="20"/>
        </w:rPr>
        <w:t>В структуре планируемых результатов ведущее место принадлежит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lastRenderedPageBreak/>
        <w:t xml:space="preserve">личностным </w:t>
      </w:r>
      <w:r>
        <w:rPr>
          <w:sz w:val="20"/>
          <w:szCs w:val="20"/>
        </w:rPr>
        <w:t>результатам, поскольку именно они обеспечивают овладение</w:t>
      </w:r>
      <w:r>
        <w:rPr>
          <w:sz w:val="20"/>
          <w:szCs w:val="20"/>
        </w:rPr>
        <w:br/>
        <w:t xml:space="preserve">комплексом социальных (жизненных) компетенций обучающегося, необходимых для достижения основной цели современного образования – введение обучающихся с </w:t>
      </w:r>
      <w:r>
        <w:rPr>
          <w:spacing w:val="-8"/>
          <w:sz w:val="20"/>
          <w:szCs w:val="20"/>
        </w:rPr>
        <w:t xml:space="preserve">умственной     отсталостью     (интеллектуальными     нарушениями) </w:t>
      </w:r>
      <w:r>
        <w:rPr>
          <w:spacing w:val="-11"/>
          <w:sz w:val="20"/>
          <w:szCs w:val="20"/>
        </w:rPr>
        <w:t xml:space="preserve">в культуру, </w:t>
      </w:r>
      <w:r>
        <w:rPr>
          <w:spacing w:val="-2"/>
          <w:sz w:val="20"/>
          <w:szCs w:val="20"/>
        </w:rPr>
        <w:t xml:space="preserve">овладение </w:t>
      </w:r>
      <w:r>
        <w:rPr>
          <w:spacing w:val="-3"/>
          <w:sz w:val="20"/>
          <w:szCs w:val="20"/>
        </w:rPr>
        <w:t xml:space="preserve">ими </w:t>
      </w:r>
      <w:r>
        <w:rPr>
          <w:spacing w:val="-2"/>
          <w:sz w:val="20"/>
          <w:szCs w:val="20"/>
        </w:rPr>
        <w:t xml:space="preserve">социально </w:t>
      </w:r>
      <w:r>
        <w:rPr>
          <w:spacing w:val="-3"/>
          <w:sz w:val="20"/>
          <w:szCs w:val="20"/>
        </w:rPr>
        <w:t xml:space="preserve">значимыми </w:t>
      </w:r>
      <w:r>
        <w:rPr>
          <w:spacing w:val="-2"/>
          <w:sz w:val="20"/>
          <w:szCs w:val="20"/>
        </w:rPr>
        <w:t xml:space="preserve">ценностными  установками </w:t>
      </w:r>
      <w:r>
        <w:rPr>
          <w:sz w:val="20"/>
          <w:szCs w:val="20"/>
        </w:rPr>
        <w:t xml:space="preserve">и  </w:t>
      </w:r>
      <w:proofErr w:type="spellStart"/>
      <w:r>
        <w:rPr>
          <w:sz w:val="20"/>
          <w:szCs w:val="20"/>
        </w:rPr>
        <w:t>социокультурным</w:t>
      </w:r>
      <w:proofErr w:type="spellEnd"/>
      <w:r>
        <w:rPr>
          <w:sz w:val="20"/>
          <w:szCs w:val="20"/>
        </w:rPr>
        <w:t xml:space="preserve"> опытом.</w:t>
      </w:r>
      <w:proofErr w:type="gramEnd"/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rPr>
          <w:sz w:val="20"/>
          <w:szCs w:val="20"/>
        </w:rPr>
      </w:pPr>
      <w:r>
        <w:rPr>
          <w:sz w:val="20"/>
          <w:szCs w:val="20"/>
        </w:rPr>
        <w:t xml:space="preserve">К личностным результатам освоения учебной программы относятся: 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1) осознание себя  как  гражданина России; формирование чувства гордости за свою Родину;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9"/>
          <w:sz w:val="20"/>
          <w:szCs w:val="20"/>
        </w:rPr>
        <w:t xml:space="preserve">2) формирование   уважительного   отношения   к   иному   мнению,   истории   и   культуре </w:t>
      </w:r>
      <w:r>
        <w:rPr>
          <w:sz w:val="20"/>
          <w:szCs w:val="20"/>
        </w:rPr>
        <w:t>других народов;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0"/>
          <w:sz w:val="20"/>
          <w:szCs w:val="20"/>
        </w:rPr>
        <w:t xml:space="preserve">3) развитие    адекватных    представлений    о    собственных    возможностях,    о    насущно </w:t>
      </w:r>
      <w:r>
        <w:rPr>
          <w:sz w:val="20"/>
          <w:szCs w:val="20"/>
        </w:rPr>
        <w:t>необходимом жизнеобеспечении;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2"/>
          <w:sz w:val="20"/>
          <w:szCs w:val="20"/>
        </w:rPr>
        <w:t xml:space="preserve">4) овладение     начальными     навыками     адаптации     в     динамично     изменяющемся     и </w:t>
      </w:r>
      <w:r>
        <w:rPr>
          <w:sz w:val="20"/>
          <w:szCs w:val="20"/>
        </w:rPr>
        <w:t>развивающемся мире;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1"/>
          <w:sz w:val="20"/>
          <w:szCs w:val="20"/>
        </w:rPr>
        <w:t xml:space="preserve">5) овладение      социально-бытовыми      умениями,      используемыми      в      повседневной </w:t>
      </w:r>
      <w:r>
        <w:rPr>
          <w:sz w:val="20"/>
          <w:szCs w:val="20"/>
        </w:rPr>
        <w:t>жизни;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2"/>
          <w:sz w:val="20"/>
          <w:szCs w:val="20"/>
        </w:rPr>
        <w:t xml:space="preserve">6) овладение       навыками       коммуникации       и       принятыми       нормами       социального </w:t>
      </w:r>
      <w:r>
        <w:rPr>
          <w:sz w:val="20"/>
          <w:szCs w:val="20"/>
        </w:rPr>
        <w:t>взаимодействия;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4"/>
          <w:sz w:val="20"/>
          <w:szCs w:val="20"/>
        </w:rPr>
        <w:t xml:space="preserve">8) принятие  и  освоение  социальной  роли  </w:t>
      </w:r>
      <w:proofErr w:type="gramStart"/>
      <w:r>
        <w:rPr>
          <w:spacing w:val="-4"/>
          <w:sz w:val="20"/>
          <w:szCs w:val="20"/>
        </w:rPr>
        <w:t>обучающегося</w:t>
      </w:r>
      <w:proofErr w:type="gramEnd"/>
      <w:r>
        <w:rPr>
          <w:spacing w:val="-4"/>
          <w:sz w:val="20"/>
          <w:szCs w:val="20"/>
        </w:rPr>
        <w:t xml:space="preserve">,  формирование  и  развитие </w:t>
      </w:r>
      <w:r>
        <w:rPr>
          <w:sz w:val="20"/>
          <w:szCs w:val="20"/>
        </w:rPr>
        <w:t>социально значимых мотивов учебной деятельности;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1"/>
          <w:sz w:val="20"/>
          <w:szCs w:val="20"/>
        </w:rPr>
        <w:t xml:space="preserve">9) развитие     навыков     сотрудничества     с     взрослыми     и     сверстниками     в     разных </w:t>
      </w:r>
      <w:r>
        <w:rPr>
          <w:sz w:val="20"/>
          <w:szCs w:val="20"/>
        </w:rPr>
        <w:t>социальных ситуациях;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10) формирование эстетических потребностей, ценностей и чувств;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6"/>
          <w:sz w:val="20"/>
          <w:szCs w:val="20"/>
        </w:rPr>
        <w:t xml:space="preserve">11) развитие   этических   чувств,   доброжелательности   и   эмоционально-нравственной </w:t>
      </w:r>
      <w:r>
        <w:rPr>
          <w:sz w:val="20"/>
          <w:szCs w:val="20"/>
        </w:rPr>
        <w:t>отзывчивости, понимания и сопереживания чувствам других людей;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sz w:val="20"/>
          <w:szCs w:val="20"/>
        </w:rPr>
      </w:pPr>
      <w:r>
        <w:rPr>
          <w:spacing w:val="-11"/>
          <w:sz w:val="20"/>
          <w:szCs w:val="20"/>
        </w:rPr>
        <w:t xml:space="preserve">12) формирование     установки     на     безопасный,     здоровый     образ     жизни,     наличие </w:t>
      </w:r>
      <w:r>
        <w:rPr>
          <w:spacing w:val="-7"/>
          <w:sz w:val="20"/>
          <w:szCs w:val="20"/>
        </w:rPr>
        <w:t xml:space="preserve">мотивации   к   творческому   труду,   работе   на   результат,   бережному   отношению   к </w:t>
      </w:r>
      <w:r>
        <w:rPr>
          <w:sz w:val="20"/>
          <w:szCs w:val="20"/>
        </w:rPr>
        <w:t xml:space="preserve">материальным и духовным ценностям; 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13) формирование готовности к самостоятельной жизни.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iCs/>
          <w:sz w:val="20"/>
          <w:szCs w:val="20"/>
        </w:rPr>
        <w:t xml:space="preserve">Предметные результаты </w:t>
      </w:r>
      <w:r>
        <w:rPr>
          <w:sz w:val="20"/>
          <w:szCs w:val="20"/>
        </w:rPr>
        <w:t xml:space="preserve">освоения учебной программы образования включают освоенные </w:t>
      </w:r>
      <w:proofErr w:type="gramStart"/>
      <w:r>
        <w:rPr>
          <w:spacing w:val="-8"/>
          <w:sz w:val="20"/>
          <w:szCs w:val="20"/>
        </w:rPr>
        <w:t>обучающимися</w:t>
      </w:r>
      <w:proofErr w:type="gramEnd"/>
      <w:r>
        <w:rPr>
          <w:spacing w:val="-8"/>
          <w:sz w:val="20"/>
          <w:szCs w:val="20"/>
        </w:rPr>
        <w:t xml:space="preserve">   знания   и   умения,   специфичные   для   каждой   предметной   области, </w:t>
      </w:r>
      <w:r>
        <w:rPr>
          <w:sz w:val="20"/>
          <w:szCs w:val="20"/>
        </w:rPr>
        <w:t>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10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Учебная программа определяет два уровня овладения предметными результатами: минимальный и достаточный.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Минимальный уровень является обязательным для большинства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>
        <w:rPr>
          <w:sz w:val="20"/>
          <w:szCs w:val="20"/>
        </w:rPr>
        <w:t>психолого-медико-педагогической</w:t>
      </w:r>
      <w:proofErr w:type="spellEnd"/>
      <w:r>
        <w:rPr>
          <w:sz w:val="20"/>
          <w:szCs w:val="20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индивидуальному плану или на учебную программу (вариант 2).</w:t>
      </w:r>
    </w:p>
    <w:p w:rsidR="00A268DC" w:rsidRPr="00982187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b/>
          <w:sz w:val="20"/>
          <w:szCs w:val="20"/>
        </w:rPr>
      </w:pPr>
      <w:r w:rsidRPr="00982187">
        <w:rPr>
          <w:b/>
          <w:sz w:val="20"/>
          <w:szCs w:val="20"/>
        </w:rPr>
        <w:t>Минимальный и достаточный уровни усвоения предметных результатов на конец обучения в младших классах (IV класс):</w:t>
      </w:r>
    </w:p>
    <w:p w:rsidR="00A268DC" w:rsidRPr="0098218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</w:p>
    <w:p w:rsidR="00A268DC" w:rsidRPr="000D394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D394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Минимальный уровень: </w:t>
      </w:r>
      <w:r w:rsidRPr="000D39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представления о назначении объектов изучения; </w:t>
      </w:r>
      <w:r w:rsidRPr="000D394C">
        <w:rPr>
          <w:rFonts w:ascii="Times New Roman" w:eastAsia="Times New Roman" w:hAnsi="Times New Roman" w:cs="Times New Roman"/>
          <w:sz w:val="20"/>
          <w:szCs w:val="20"/>
        </w:rPr>
        <w:t>узнавание и называние изученных объектов на иллюстрациях, фотографиях; отнесение изученных объектов к определенным группам (</w:t>
      </w:r>
      <w:proofErr w:type="spellStart"/>
      <w:r w:rsidRPr="000D394C">
        <w:rPr>
          <w:rFonts w:ascii="Times New Roman" w:eastAsia="Times New Roman" w:hAnsi="Times New Roman" w:cs="Times New Roman"/>
          <w:sz w:val="20"/>
          <w:szCs w:val="20"/>
        </w:rPr>
        <w:t>видородовые</w:t>
      </w:r>
      <w:proofErr w:type="spellEnd"/>
      <w:r w:rsidRPr="000D394C">
        <w:rPr>
          <w:rFonts w:ascii="Times New Roman" w:eastAsia="Times New Roman" w:hAnsi="Times New Roman" w:cs="Times New Roman"/>
          <w:sz w:val="20"/>
          <w:szCs w:val="20"/>
        </w:rPr>
        <w:t xml:space="preserve"> понятия); называние сходных объектов, отнесенных к одной и той же изучаемой группе; </w:t>
      </w:r>
      <w:r w:rsidRPr="000D39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представления    об    элементарных    правилах    безопасного    поведения    в    природе    и </w:t>
      </w:r>
      <w:r w:rsidRPr="000D394C">
        <w:rPr>
          <w:rFonts w:ascii="Times New Roman" w:eastAsia="Times New Roman" w:hAnsi="Times New Roman" w:cs="Times New Roman"/>
          <w:sz w:val="20"/>
          <w:szCs w:val="20"/>
        </w:rPr>
        <w:t xml:space="preserve">обществе; знание требований к режиму дня школьника и понимание необходимости </w:t>
      </w:r>
      <w:r w:rsidRPr="000D394C">
        <w:rPr>
          <w:rFonts w:ascii="Times New Roman" w:eastAsia="Times New Roman" w:hAnsi="Times New Roman" w:cs="Times New Roman"/>
          <w:spacing w:val="-13"/>
          <w:sz w:val="20"/>
          <w:szCs w:val="20"/>
        </w:rPr>
        <w:t>его    выполнения;</w:t>
      </w:r>
      <w:proofErr w:type="gramEnd"/>
      <w:r w:rsidRPr="000D394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   </w:t>
      </w:r>
      <w:proofErr w:type="gramStart"/>
      <w:r w:rsidRPr="000D394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знание    основных    правил    личной    гигиены    и    выполнение    их    в </w:t>
      </w:r>
      <w:r w:rsidRPr="000D394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повседневной жизни; ухаживание за комнатными растениями; кормление зимующих </w:t>
      </w:r>
      <w:r w:rsidRPr="000D394C">
        <w:rPr>
          <w:rFonts w:ascii="Times New Roman" w:eastAsia="Times New Roman" w:hAnsi="Times New Roman" w:cs="Times New Roman"/>
          <w:sz w:val="20"/>
          <w:szCs w:val="20"/>
        </w:rPr>
        <w:t>птиц; составление повествовательного или описательного рассказа из 3-5 предложений об изученных объектах по предложенному плану; 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  <w:proofErr w:type="gramEnd"/>
    </w:p>
    <w:p w:rsidR="00A268DC" w:rsidRPr="000D394C" w:rsidRDefault="00A268DC" w:rsidP="00A268DC">
      <w:pPr>
        <w:widowControl w:val="0"/>
        <w:shd w:val="clear" w:color="auto" w:fill="FFFFFF"/>
        <w:tabs>
          <w:tab w:val="left" w:pos="3912"/>
        </w:tabs>
        <w:autoSpaceDE w:val="0"/>
        <w:autoSpaceDN w:val="0"/>
        <w:adjustRightInd w:val="0"/>
        <w:spacing w:after="0" w:line="240" w:lineRule="auto"/>
        <w:ind w:right="5" w:firstLine="706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0D394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Достаточный уровень: </w:t>
      </w:r>
      <w:r w:rsidRPr="000D394C">
        <w:rPr>
          <w:rFonts w:ascii="Times New Roman" w:eastAsia="Times New Roman" w:hAnsi="Times New Roman" w:cs="Times New Roman"/>
          <w:sz w:val="20"/>
          <w:szCs w:val="20"/>
        </w:rPr>
        <w:t xml:space="preserve">представления о взаимосвязях между изученными объектами, их месте в окружающем мире; узнавание и называние изученных объектов в натуральном видев естественных условиях; отнесение изученных объектов к определенным группам с учетом различных оснований для классификации; развернутая характеристика своего отношения к изученным объектам; знание отличительных существенных </w:t>
      </w:r>
      <w:r w:rsidRPr="000D39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признаков     групп     объектов; </w:t>
      </w:r>
      <w:r w:rsidRPr="000D394C">
        <w:rPr>
          <w:rFonts w:ascii="Times New Roman" w:eastAsia="Times New Roman" w:hAnsi="Times New Roman" w:cs="Times New Roman"/>
          <w:spacing w:val="-12"/>
          <w:sz w:val="20"/>
          <w:szCs w:val="20"/>
        </w:rPr>
        <w:t>знание     правил     гигиены     органов     чувств;</w:t>
      </w:r>
      <w:proofErr w:type="gramEnd"/>
      <w:r w:rsidRPr="000D394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знание </w:t>
      </w:r>
      <w:r w:rsidRPr="000D394C">
        <w:rPr>
          <w:rFonts w:ascii="Times New Roman" w:eastAsia="Times New Roman" w:hAnsi="Times New Roman" w:cs="Times New Roman"/>
          <w:sz w:val="20"/>
          <w:szCs w:val="20"/>
        </w:rPr>
        <w:t xml:space="preserve">некоторых правила безопасного поведения в природе и обществе с учетом возрастных особенностей; готовность к использованию полученных знаний при решении учебных, учебно-бытовых и учебно-трудовых задач;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  <w:proofErr w:type="gramStart"/>
      <w:r w:rsidRPr="000D394C">
        <w:rPr>
          <w:rFonts w:ascii="Times New Roman" w:eastAsia="Times New Roman" w:hAnsi="Times New Roman" w:cs="Times New Roman"/>
          <w:sz w:val="20"/>
          <w:szCs w:val="20"/>
        </w:rPr>
        <w:t xml:space="preserve">выполнение задания без </w:t>
      </w:r>
      <w:r w:rsidRPr="000D394C">
        <w:rPr>
          <w:rFonts w:ascii="Times New Roman" w:eastAsia="Times New Roman" w:hAnsi="Times New Roman" w:cs="Times New Roman"/>
          <w:sz w:val="20"/>
          <w:szCs w:val="20"/>
        </w:rPr>
        <w:lastRenderedPageBreak/>
        <w:t>текущего контроля учителя (при наличии предваряющего и итогового контроля), оценка своей работы и одноклассников, проявление к ней ценностного</w:t>
      </w:r>
      <w:r w:rsidRPr="000D394C">
        <w:rPr>
          <w:rFonts w:ascii="Times New Roman" w:eastAsia="Times New Roman" w:hAnsi="Times New Roman" w:cs="Times New Roman"/>
          <w:sz w:val="20"/>
          <w:szCs w:val="20"/>
        </w:rPr>
        <w:br/>
        <w:t xml:space="preserve">отношения, понимание замечаний, адекватное восприятие похвалы; проявление активности в организации совместной деятельности и ситуативном общении с детьми; адекватное взаимодействие с объектами окружающего мира; соблюдение </w:t>
      </w:r>
      <w:r w:rsidRPr="000D394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элементарных  санитарно-гигиенических </w:t>
      </w:r>
      <w:r w:rsidRPr="000D394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норм; </w:t>
      </w:r>
      <w:r w:rsidRPr="000D394C">
        <w:rPr>
          <w:rFonts w:ascii="Times New Roman" w:eastAsia="Times New Roman" w:hAnsi="Times New Roman" w:cs="Times New Roman"/>
          <w:spacing w:val="-2"/>
          <w:sz w:val="20"/>
          <w:szCs w:val="20"/>
        </w:rPr>
        <w:t>выполнение  доступных п</w:t>
      </w:r>
      <w:r w:rsidRPr="000D394C">
        <w:rPr>
          <w:rFonts w:ascii="Times New Roman" w:eastAsia="Times New Roman" w:hAnsi="Times New Roman" w:cs="Times New Roman"/>
          <w:sz w:val="20"/>
          <w:szCs w:val="20"/>
        </w:rPr>
        <w:t>риродоохранительных действий;</w:t>
      </w:r>
      <w:proofErr w:type="gramEnd"/>
      <w:r w:rsidRPr="000D394C">
        <w:rPr>
          <w:rFonts w:ascii="Times New Roman" w:eastAsia="Times New Roman" w:hAnsi="Times New Roman" w:cs="Times New Roman"/>
          <w:sz w:val="20"/>
          <w:szCs w:val="20"/>
        </w:rPr>
        <w:t xml:space="preserve"> 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A268DC" w:rsidRPr="000D394C" w:rsidRDefault="00A268DC" w:rsidP="00A268DC">
      <w:pPr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 w:rsidRPr="000D394C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88"/>
        <w:tblW w:w="9855" w:type="dxa"/>
        <w:tblLayout w:type="fixed"/>
        <w:tblLook w:val="04A0"/>
      </w:tblPr>
      <w:tblGrid>
        <w:gridCol w:w="2233"/>
        <w:gridCol w:w="2550"/>
        <w:gridCol w:w="820"/>
        <w:gridCol w:w="34"/>
        <w:gridCol w:w="816"/>
        <w:gridCol w:w="34"/>
        <w:gridCol w:w="817"/>
        <w:gridCol w:w="34"/>
        <w:gridCol w:w="816"/>
        <w:gridCol w:w="34"/>
        <w:gridCol w:w="709"/>
        <w:gridCol w:w="958"/>
      </w:tblGrid>
      <w:tr w:rsidR="00A268DC" w:rsidRPr="000D394C" w:rsidTr="00237E64">
        <w:trPr>
          <w:trHeight w:val="518"/>
        </w:trPr>
        <w:tc>
          <w:tcPr>
            <w:tcW w:w="9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Годовой учебный план общего образования</w:t>
            </w:r>
          </w:p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proofErr w:type="gramStart"/>
            <w:r w:rsidRPr="000D394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0D394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с умственной отсталостью </w:t>
            </w:r>
            <w:r w:rsidRPr="000D394C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(интеллектуальными нарушениями):</w:t>
            </w:r>
          </w:p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дополнительный первый класс (</w:t>
            </w:r>
            <w:r w:rsidRPr="000D394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 w:rsidRPr="000D394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  <w:r w:rsidRPr="000D394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)-</w:t>
            </w:r>
            <w:r w:rsidRPr="000D394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  <w:r w:rsidRPr="000D394C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RPr="000D394C" w:rsidTr="00237E64">
        <w:trPr>
          <w:trHeight w:val="51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Классы</w:t>
            </w:r>
          </w:p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Количество часов в год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RPr="000D394C" w:rsidTr="00237E64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0D394C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0D394C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Pr="000D394C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268DC" w:rsidRPr="000D394C" w:rsidTr="00237E6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Естествознание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Мир природы и человека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234</w:t>
            </w:r>
          </w:p>
        </w:tc>
      </w:tr>
    </w:tbl>
    <w:p w:rsidR="00A268DC" w:rsidRPr="000D394C" w:rsidRDefault="00A268DC" w:rsidP="00A268DC">
      <w:pPr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394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tbl>
      <w:tblPr>
        <w:tblW w:w="9928" w:type="dxa"/>
        <w:tblInd w:w="-176" w:type="dxa"/>
        <w:tblLayout w:type="fixed"/>
        <w:tblLook w:val="04A0"/>
      </w:tblPr>
      <w:tblGrid>
        <w:gridCol w:w="2805"/>
        <w:gridCol w:w="2695"/>
        <w:gridCol w:w="709"/>
        <w:gridCol w:w="708"/>
        <w:gridCol w:w="709"/>
        <w:gridCol w:w="709"/>
        <w:gridCol w:w="568"/>
        <w:gridCol w:w="1025"/>
      </w:tblGrid>
      <w:tr w:rsidR="00A268DC" w:rsidRPr="000D394C" w:rsidTr="00237E64">
        <w:trPr>
          <w:trHeight w:val="907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Недельный учебный план общего образования</w:t>
            </w:r>
          </w:p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D39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0D39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с умственной отсталостью (интеллектуальными нарушениями</w:t>
            </w: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):</w:t>
            </w:r>
          </w:p>
          <w:p w:rsidR="00A268DC" w:rsidRPr="000D394C" w:rsidRDefault="00A268DC" w:rsidP="00237E64">
            <w:pPr>
              <w:suppressAutoHyphens/>
              <w:spacing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дополнительный первый класс (</w:t>
            </w:r>
            <w:r w:rsidRPr="000D39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0D394C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  <w:r w:rsidRPr="000D39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)-</w:t>
            </w:r>
            <w:r w:rsidRPr="000D39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IV</w:t>
            </w:r>
            <w:r w:rsidRPr="000D39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RPr="000D394C" w:rsidTr="00237E64">
        <w:trPr>
          <w:trHeight w:val="376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Классы</w:t>
            </w:r>
          </w:p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RPr="000D394C" w:rsidTr="00237E64">
        <w:trPr>
          <w:trHeight w:val="517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0D394C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0D394C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Pr="000D394C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A268DC" w:rsidRPr="000D394C" w:rsidTr="00237E64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Естествознание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Мир природы 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0D394C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D394C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</w:tbl>
    <w:p w:rsidR="00A268DC" w:rsidRPr="000D394C" w:rsidRDefault="00A268DC" w:rsidP="00A268DC">
      <w:pPr>
        <w:tabs>
          <w:tab w:val="left" w:pos="567"/>
        </w:tabs>
        <w:suppressAutoHyphens/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p w:rsidR="00A268DC" w:rsidRPr="000D394C" w:rsidRDefault="00A268DC" w:rsidP="00A268DC">
      <w:pPr>
        <w:spacing w:line="240" w:lineRule="auto"/>
        <w:contextualSpacing/>
        <w:mirrorIndents/>
        <w:rPr>
          <w:sz w:val="20"/>
          <w:szCs w:val="20"/>
        </w:rPr>
      </w:pP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Аннотация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к рабочей программе по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предмету</w:t>
      </w: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«Изобразительная деятельность»</w:t>
      </w: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(</w:t>
      </w: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vertAlign w:val="superscript"/>
          <w:lang w:eastAsia="ar-SA"/>
        </w:rPr>
        <w:t>1</w:t>
      </w: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)-</w:t>
      </w: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IV</w:t>
      </w:r>
      <w:r w:rsidRPr="00554D77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классы</w:t>
      </w:r>
    </w:p>
    <w:p w:rsidR="00A268DC" w:rsidRPr="00CD0A90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554D77">
        <w:rPr>
          <w:rFonts w:ascii="Times New Roman" w:hAnsi="Times New Roman"/>
          <w:bCs/>
          <w:sz w:val="20"/>
          <w:szCs w:val="20"/>
        </w:rPr>
        <w:t>Рабочая программа составлена на основе АООП образования</w:t>
      </w:r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 обучающихся с умственной отсталостью (интеллектуальными нарушениями) МКОУ г. Новосибирска </w:t>
      </w:r>
      <w:proofErr w:type="gramStart"/>
      <w:r w:rsidRPr="00554D77">
        <w:rPr>
          <w:rFonts w:ascii="Times New Roman" w:eastAsia="Times New Roman" w:hAnsi="Times New Roman" w:cs="Times New Roman"/>
          <w:sz w:val="20"/>
          <w:szCs w:val="20"/>
        </w:rPr>
        <w:t>С(</w:t>
      </w:r>
      <w:proofErr w:type="gramEnd"/>
      <w:r w:rsidRPr="00554D77">
        <w:rPr>
          <w:rFonts w:ascii="Times New Roman" w:eastAsia="Times New Roman" w:hAnsi="Times New Roman" w:cs="Times New Roman"/>
          <w:sz w:val="20"/>
          <w:szCs w:val="20"/>
        </w:rPr>
        <w:t>К)Ш №14, разработанной</w:t>
      </w:r>
      <w:r w:rsidRPr="00554D77">
        <w:rPr>
          <w:rFonts w:ascii="Times New Roman" w:hAnsi="Times New Roman"/>
          <w:bCs/>
          <w:sz w:val="20"/>
          <w:szCs w:val="20"/>
        </w:rPr>
        <w:t xml:space="preserve">   в соответствии с </w:t>
      </w:r>
      <w:r w:rsidRPr="00554D77">
        <w:rPr>
          <w:rFonts w:ascii="Times New Roman" w:hAnsi="Times New Roman"/>
          <w:sz w:val="20"/>
          <w:szCs w:val="20"/>
        </w:rPr>
        <w:t>Федеральным  законом</w:t>
      </w:r>
      <w:r w:rsidRPr="00554D77">
        <w:rPr>
          <w:rFonts w:ascii="Times New Roman" w:hAnsi="Times New Roman"/>
          <w:bCs/>
          <w:sz w:val="20"/>
          <w:szCs w:val="20"/>
        </w:rPr>
        <w:t xml:space="preserve"> «Об образовании в Российской Федерации» от 29.12.2012 г. № 273-ФЗ, в соответствии с приказом №1599 от 19.12.2014 г. Об утверждении ФГОС ОУО (ИН),</w:t>
      </w:r>
      <w:r>
        <w:rPr>
          <w:rFonts w:ascii="Times New Roman" w:hAnsi="Times New Roman"/>
          <w:bCs/>
          <w:sz w:val="20"/>
          <w:szCs w:val="20"/>
        </w:rPr>
        <w:t xml:space="preserve"> а также с использованием «</w:t>
      </w:r>
      <w:r>
        <w:rPr>
          <w:rFonts w:ascii="Times New Roman" w:hAnsi="Times New Roman"/>
          <w:sz w:val="20"/>
          <w:szCs w:val="20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/>
          <w:sz w:val="20"/>
          <w:szCs w:val="20"/>
          <w:lang w:val="en-US"/>
        </w:rPr>
        <w:t>VIII</w:t>
      </w:r>
      <w:r>
        <w:rPr>
          <w:rFonts w:ascii="Times New Roman" w:hAnsi="Times New Roman"/>
          <w:sz w:val="20"/>
          <w:szCs w:val="20"/>
        </w:rPr>
        <w:t xml:space="preserve"> вида  подготовительный, 1–4 классы»,  «Изобразительное искусство", И.А. </w:t>
      </w:r>
      <w:proofErr w:type="spellStart"/>
      <w:r>
        <w:rPr>
          <w:rFonts w:ascii="Times New Roman" w:hAnsi="Times New Roman"/>
          <w:sz w:val="20"/>
          <w:szCs w:val="20"/>
        </w:rPr>
        <w:t>Грошенков</w:t>
      </w:r>
      <w:proofErr w:type="spellEnd"/>
      <w:r>
        <w:rPr>
          <w:rFonts w:ascii="Times New Roman" w:hAnsi="Times New Roman"/>
          <w:sz w:val="20"/>
          <w:szCs w:val="20"/>
        </w:rPr>
        <w:t>, под редакцией  В.В.Воронковой, Москва «Просвещение», 2011 г.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Основная </w:t>
      </w:r>
      <w:r w:rsidRPr="00554D77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цель </w:t>
      </w:r>
      <w:r w:rsidRPr="00554D77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554D77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формировании элементарных знаний об изобраз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>Основные задачи изучения предмета: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Воспитание интереса к изобразительному искусству. 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Раскрытие  значения изобразительного искусства в жизни человека. 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кругозора. 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Формирование знаний элементарных основ реалистического рисунка.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lastRenderedPageBreak/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Обучение разным видам изобразительной деятельности (рисованию, аппликации, лепке).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proofErr w:type="gramStart"/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Обучение правилам  и законам композиции, </w:t>
      </w:r>
      <w:proofErr w:type="spellStart"/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цветоведения</w:t>
      </w:r>
      <w:proofErr w:type="spellEnd"/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Развитие умения выполнять тематические и декоративные композиции.</w:t>
      </w:r>
    </w:p>
    <w:p w:rsidR="00A268DC" w:rsidRPr="00554D77" w:rsidRDefault="00A268DC" w:rsidP="00A268DC">
      <w:pPr>
        <w:numPr>
          <w:ilvl w:val="0"/>
          <w:numId w:val="2"/>
        </w:num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Calibri" w:eastAsia="Arial Unicode MS" w:hAnsi="Calibri" w:cs="Calibri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Calibri" w:eastAsia="Arial Unicode MS" w:hAnsi="Calibri" w:cs="Calibri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Calibri" w:eastAsia="Arial Unicode MS" w:hAnsi="Calibri" w:cs="Calibri"/>
          <w:color w:val="00000A"/>
          <w:kern w:val="1"/>
          <w:sz w:val="20"/>
          <w:szCs w:val="20"/>
          <w:shd w:val="clear" w:color="auto" w:fill="FFFFFF"/>
          <w:lang w:eastAsia="ar-SA"/>
        </w:rPr>
        <w:t>― </w:t>
      </w: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Calibri" w:eastAsia="Arial Unicode MS" w:hAnsi="Calibri" w:cs="Calibri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Calibri" w:eastAsia="Arial Unicode MS" w:hAnsi="Calibri" w:cs="Calibri"/>
          <w:color w:val="00000A"/>
          <w:kern w:val="1"/>
          <w:sz w:val="20"/>
          <w:szCs w:val="20"/>
          <w:shd w:val="clear" w:color="auto" w:fill="FFFFFF"/>
          <w:lang w:eastAsia="ar-SA"/>
        </w:rPr>
        <w:t>― </w:t>
      </w:r>
      <w:proofErr w:type="gramStart"/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развитии</w:t>
      </w:r>
      <w:proofErr w:type="gramEnd"/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Calibri" w:eastAsia="Arial Unicode MS" w:hAnsi="Calibri" w:cs="Calibri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Calibri" w:eastAsia="Arial Unicode MS" w:hAnsi="Calibri" w:cs="Calibri"/>
          <w:color w:val="00000A"/>
          <w:kern w:val="1"/>
          <w:sz w:val="20"/>
          <w:szCs w:val="20"/>
          <w:shd w:val="clear" w:color="auto" w:fill="FFFFFF"/>
          <w:lang w:eastAsia="ar-SA"/>
        </w:rPr>
        <w:t>― </w:t>
      </w: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  <w:r w:rsidRPr="00554D77">
        <w:rPr>
          <w:rFonts w:ascii="Calibri" w:eastAsia="Arial Unicode MS" w:hAnsi="Calibri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р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Calibri" w:eastAsia="Arial Unicode MS" w:hAnsi="Calibri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  <w:t>Примерное содержание предмета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Программой предусматриваются следующие виды работы: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― выполнение плоскостной и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полуобъемной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Введение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Подготовительный период обучения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Формирование организационных умений: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Сенсорное воспитание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Развитие моторики рук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lastRenderedPageBreak/>
        <w:t xml:space="preserve">Обучение приемам работы в изобразительной деятельности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(лепке, выполнении аппликации, рисовании):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  <w:t xml:space="preserve">Приемы лепки: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отщипывание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кусков от целого куска пластилина и разминание;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размазывание по картону;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скатывание, раскатывание, сплющивание;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примазывание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частей при составлении целого объемного изображения.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  <w:t xml:space="preserve">Приемы работы с «подвижной аппликацией»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для развития целостного восприятия объекта при подготовке детей к рисованию: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складывание целого изображения из его деталей без фиксации на плоскости листа;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― составление по образцу композиции из нескольких объектов без фиксации на плоскости листа.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  <w:t>Приемы выполнения аппликации из бумаги: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приемы работы ножницами;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над</w:t>
      </w:r>
      <w:proofErr w:type="gram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,  под, справа от …, слева от …, посередине;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приемы соединения деталей аппликации с изобразительной поверхностью с помощью пластилина.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приемы наклеивания деталей аппликации на изобразительную поверхность с помощью клея.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  <w:t>Приемы рисования твердыми материалами (карандашом, фломастером, ручкой):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proofErr w:type="gram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Рисование по клеткам предметов несложной формы с использованием этих линии (по образцу);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рисование карандашом линий и предметов несложной формы двумя руками.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shd w:val="clear" w:color="auto" w:fill="FFFFFF"/>
          <w:lang w:eastAsia="ar-SA"/>
        </w:rPr>
        <w:t>Приемы работы красками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: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</w:t>
      </w: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приемы рисования руками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: точечное рисование пальцами; линейное рисование пальцами; рисование ладонью, кулаком, ребром ладони;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</w:t>
      </w: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приемы трафаретной печати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: печать тампоном, карандашной резинкой, смятой бумагой, трубочкой и т.п.;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приемы кистевого письма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: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примакивание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кистью; наращивание массы; рисование сухой кистью; рисование по мокрому листу и т.д.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Обучение действиям с шаблонами и трафаретами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: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правила обведения шаблонов;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― обведение шаблонов геометрических фигур, реальных предметов несложных форм, букв, цифр.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Обучение композиционной деятельности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Cs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Развитие умений воспринимать и изображать форму предметов, пропорции, конструкцию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proofErr w:type="gramStart"/>
      <w:r w:rsidRPr="00554D77">
        <w:rPr>
          <w:rFonts w:ascii="Times New Roman" w:eastAsia="Arial Unicode MS" w:hAnsi="Times New Roman" w:cs="Times New Roman"/>
          <w:bCs/>
          <w:color w:val="00000A"/>
          <w:kern w:val="1"/>
          <w:sz w:val="20"/>
          <w:szCs w:val="20"/>
          <w:lang w:eastAsia="ar-SA"/>
        </w:rPr>
        <w:t>Формирование понятий: 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proofErr w:type="gramEnd"/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Соотнесение формы предметов с геометрическими фигурами (метод обобщения).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Передача пропорций предметов. Строение тела человека, животных и др.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Передача движения различных одушевленных и неодушевленных предметов.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до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рисовывание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, обведение шаблонов, рисование по клеткам, самостоя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тель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ное рисование формы объекта и т.п.</w:t>
      </w:r>
    </w:p>
    <w:p w:rsidR="00A268DC" w:rsidRPr="00554D77" w:rsidRDefault="00A268DC" w:rsidP="00A268DC">
      <w:pPr>
        <w:shd w:val="clear" w:color="auto" w:fill="FFFFFF"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Сходство и различия орнамента и узора. </w:t>
      </w:r>
      <w:proofErr w:type="gramStart"/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В</w:t>
      </w:r>
      <w:r w:rsidRPr="00554D77">
        <w:rPr>
          <w:rFonts w:ascii="Times New Roman" w:eastAsia="Arial Unicode MS" w:hAnsi="Times New Roman" w:cs="Calibri"/>
          <w:bCs/>
          <w:color w:val="00000A"/>
          <w:kern w:val="1"/>
          <w:sz w:val="20"/>
          <w:szCs w:val="20"/>
          <w:lang w:eastAsia="ar-SA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554D77">
        <w:rPr>
          <w:rFonts w:ascii="Times New Roman" w:eastAsia="Arial Unicode MS" w:hAnsi="Times New Roman" w:cs="Calibri"/>
          <w:bCs/>
          <w:color w:val="00000A"/>
          <w:kern w:val="1"/>
          <w:sz w:val="20"/>
          <w:szCs w:val="20"/>
          <w:lang w:eastAsia="ar-SA"/>
        </w:rPr>
        <w:t xml:space="preserve"> Принципы </w:t>
      </w:r>
      <w:r w:rsidRPr="00554D77">
        <w:rPr>
          <w:rFonts w:ascii="Times New Roman" w:eastAsia="Arial Unicode MS" w:hAnsi="Times New Roman" w:cs="Calibri"/>
          <w:bCs/>
          <w:color w:val="00000A"/>
          <w:kern w:val="1"/>
          <w:sz w:val="20"/>
          <w:szCs w:val="20"/>
          <w:lang w:eastAsia="ar-SA"/>
        </w:rPr>
        <w:lastRenderedPageBreak/>
        <w:t>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Calibri" w:eastAsia="Arial Unicode MS" w:hAnsi="Calibri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lang w:eastAsia="ar-SA"/>
        </w:rPr>
        <w:t>Практическое применение приемов и способов передачи графических образов в лепке, аппликации, рисунке.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Развитие восприятия цвета предметов и формирование умения передавать его в рисунке с помощью красок.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Cs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bCs/>
          <w:color w:val="00000A"/>
          <w:kern w:val="1"/>
          <w:sz w:val="20"/>
          <w:szCs w:val="20"/>
          <w:lang w:eastAsia="ar-SA"/>
        </w:rPr>
        <w:t>Понятия: «цвет», «спектр», «краски», «акварель», «гуашь», «</w:t>
      </w:r>
      <w:r w:rsidRPr="00554D77">
        <w:rPr>
          <w:rFonts w:ascii="Times New Roman" w:eastAsia="Arial Unicode MS" w:hAnsi="Times New Roman" w:cs="Calibri"/>
          <w:bCs/>
          <w:color w:val="00000A"/>
          <w:kern w:val="1"/>
          <w:sz w:val="20"/>
          <w:szCs w:val="20"/>
          <w:lang w:eastAsia="ar-SA"/>
        </w:rPr>
        <w:t xml:space="preserve">живопись»  и т.д. </w:t>
      </w:r>
    </w:p>
    <w:p w:rsidR="00A268DC" w:rsidRPr="00554D77" w:rsidRDefault="00A268DC" w:rsidP="00A268DC">
      <w:pPr>
        <w:shd w:val="clear" w:color="auto" w:fill="FFFFFF"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Calibri"/>
          <w:bCs/>
          <w:color w:val="00000A"/>
          <w:kern w:val="1"/>
          <w:sz w:val="20"/>
          <w:szCs w:val="20"/>
          <w:lang w:eastAsia="ar-SA"/>
        </w:rPr>
        <w:t>Цвета солнечного спектра (основные, составные, дополнительные).</w:t>
      </w:r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Теплые и холодные цвета. Смешение цветов. Практическое овладение основами </w:t>
      </w:r>
      <w:proofErr w:type="spellStart"/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цветоведения</w:t>
      </w:r>
      <w:proofErr w:type="spellEnd"/>
      <w:r w:rsidRPr="00554D77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. 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Различение и обозначением словом, некоторых ясно различимых оттенков цветов.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светлотности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цвета (светло-зеленый, темно-зеленый и т.д.).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Calibri" w:eastAsia="Arial Unicode MS" w:hAnsi="Calibri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Приемы работы акварельными красками: кистевое письмо ―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примакивание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кистью; рисование сухой кистью; рисование по мокрому листу (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алла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прима), послойная живопись (лессировка) и т.д.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Практическое применение цвета для передачи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i/>
          <w:color w:val="00000A"/>
          <w:kern w:val="1"/>
          <w:sz w:val="20"/>
          <w:szCs w:val="20"/>
          <w:shd w:val="clear" w:color="auto" w:fill="FFFFFF"/>
          <w:lang w:eastAsia="ar-SA"/>
        </w:rPr>
        <w:t>Обучение восприятию произведений искусства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Примерные темы бесед: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«И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A268DC" w:rsidRPr="00554D77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«</w:t>
      </w:r>
      <w:r w:rsidRPr="00554D77">
        <w:rPr>
          <w:rFonts w:ascii="Times New Roman" w:eastAsia="Arial Unicode MS" w:hAnsi="Times New Roman" w:cs="Times New Roman"/>
          <w:bCs/>
          <w:color w:val="00000A"/>
          <w:kern w:val="1"/>
          <w:sz w:val="20"/>
          <w:szCs w:val="20"/>
          <w:lang w:eastAsia="ar-SA"/>
        </w:rPr>
        <w:t xml:space="preserve">Виды изобразительного искусства». Рисунок, живопись, скульптура, </w:t>
      </w:r>
      <w:proofErr w:type="gramStart"/>
      <w:r w:rsidRPr="00554D77">
        <w:rPr>
          <w:rFonts w:ascii="Times New Roman" w:eastAsia="Arial Unicode MS" w:hAnsi="Times New Roman" w:cs="Times New Roman"/>
          <w:bCs/>
          <w:color w:val="00000A"/>
          <w:kern w:val="1"/>
          <w:sz w:val="20"/>
          <w:szCs w:val="20"/>
          <w:lang w:eastAsia="ar-SA"/>
        </w:rPr>
        <w:t>декоративно-прикладное</w:t>
      </w:r>
      <w:proofErr w:type="gramEnd"/>
      <w:r w:rsidRPr="00554D77">
        <w:rPr>
          <w:rFonts w:ascii="Times New Roman" w:eastAsia="Arial Unicode MS" w:hAnsi="Times New Roman" w:cs="Times New Roman"/>
          <w:bCs/>
          <w:color w:val="00000A"/>
          <w:kern w:val="1"/>
          <w:sz w:val="20"/>
          <w:szCs w:val="20"/>
          <w:lang w:eastAsia="ar-SA"/>
        </w:rPr>
        <w:t xml:space="preserve"> искусства, архитектура, дизайн.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Художники создали произведения живописи и графики: И.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Билибин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, В. Васнецов, Ю. Васнецов, В.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Канашевич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, А. Куинджи, А. Саврасов, И. Остроухова,  А. Пластов, В. Поленов, И. Левитан, К.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Юон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, М. Сарьян, П.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Сезан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, И. Шишкин  и т.д. </w:t>
      </w:r>
    </w:p>
    <w:p w:rsidR="00A268DC" w:rsidRPr="00554D77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Объем – основа языка скульптуры. Красота человека, животных, выраженная средствами скульптуры.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Скульпторы создали произведения скульптуры: В. 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Ватагин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, А. 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Опекушина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, В. Мухина и т.д.</w:t>
      </w:r>
    </w:p>
    <w:p w:rsidR="00A268DC" w:rsidRDefault="00A268DC" w:rsidP="00A268DC">
      <w:pPr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</w:pP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«Как и для чего создаются произведения декоративно-прикладного искусства».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Истоки этого искусства и его роль в жизни человека (ук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ра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 xml:space="preserve">шение жилища, предметов быта, орудий труда, костюмы).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Какие материалы используют художники-декораторы.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Разнообразие форм в природе как ос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но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>изведениями народных художественных промыслов в России с учетом мес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softHyphen/>
        <w:t xml:space="preserve">тных условий. </w:t>
      </w:r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>жостовская</w:t>
      </w:r>
      <w:proofErr w:type="spellEnd"/>
      <w:r w:rsidRPr="00554D77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роспись и т.д.). </w:t>
      </w:r>
    </w:p>
    <w:p w:rsidR="00A268DC" w:rsidRDefault="00A268DC" w:rsidP="00A268DC">
      <w:pPr>
        <w:pStyle w:val="msonormalbullet1gif"/>
        <w:tabs>
          <w:tab w:val="left" w:pos="1643"/>
        </w:tabs>
        <w:suppressAutoHyphens/>
        <w:mirrorIndents/>
        <w:jc w:val="center"/>
        <w:rPr>
          <w:rFonts w:ascii="Courier New" w:hAnsi="Courier New" w:cs="Courier New"/>
          <w:sz w:val="20"/>
          <w:szCs w:val="20"/>
        </w:rPr>
      </w:pPr>
      <w:r w:rsidRPr="00554D77">
        <w:rPr>
          <w:rFonts w:eastAsia="Arial Unicode MS"/>
          <w:color w:val="00000A"/>
          <w:kern w:val="1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Планируемые результаты освоения обучающимися с легкой умственной </w:t>
      </w:r>
      <w:r>
        <w:rPr>
          <w:b/>
          <w:bCs/>
          <w:sz w:val="20"/>
          <w:szCs w:val="20"/>
        </w:rPr>
        <w:t>отсталостью (интеллектуальными нарушениями) учебной программы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Результаты освоения обучающимися с легкой умственной отсталостью (интеллектуальными нарушениями) учебной программы оцениваются как итоговые на момент завершения образования.</w:t>
      </w:r>
    </w:p>
    <w:p w:rsidR="00A268DC" w:rsidRDefault="00A268DC" w:rsidP="00A268DC">
      <w:pPr>
        <w:pStyle w:val="msonormalbullet2gif"/>
        <w:widowControl w:val="0"/>
        <w:shd w:val="clear" w:color="auto" w:fill="FFFFFF"/>
        <w:tabs>
          <w:tab w:val="left" w:pos="5400"/>
          <w:tab w:val="left" w:pos="6744"/>
        </w:tabs>
        <w:autoSpaceDE w:val="0"/>
        <w:autoSpaceDN w:val="0"/>
        <w:adjustRightInd w:val="0"/>
        <w:spacing w:after="0" w:afterAutospacing="0"/>
        <w:ind w:firstLine="567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0"/>
          <w:sz w:val="20"/>
          <w:szCs w:val="20"/>
        </w:rPr>
        <w:t xml:space="preserve">          Освоение     обучающимися учебной программы,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предполагает достижение ими двух видов результатов:  </w:t>
      </w:r>
      <w:r>
        <w:rPr>
          <w:b/>
          <w:bCs/>
          <w:i/>
          <w:iCs/>
          <w:spacing w:val="-1"/>
          <w:sz w:val="20"/>
          <w:szCs w:val="20"/>
        </w:rPr>
        <w:t>личностных и предметных.</w:t>
      </w:r>
    </w:p>
    <w:p w:rsidR="00A268DC" w:rsidRDefault="00A268DC" w:rsidP="00A268DC">
      <w:pPr>
        <w:pStyle w:val="msonormalbullet2gif"/>
        <w:widowControl w:val="0"/>
        <w:shd w:val="clear" w:color="auto" w:fill="FFFFFF"/>
        <w:tabs>
          <w:tab w:val="left" w:pos="538"/>
          <w:tab w:val="left" w:pos="8707"/>
        </w:tabs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sz w:val="20"/>
          <w:szCs w:val="20"/>
        </w:rPr>
        <w:t>В структуре планируемых результатов ведущее место принадлежит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 xml:space="preserve">личностным </w:t>
      </w:r>
      <w:r>
        <w:rPr>
          <w:sz w:val="20"/>
          <w:szCs w:val="20"/>
        </w:rPr>
        <w:t>результатам, поскольку именно они обеспечивают овладение</w:t>
      </w:r>
      <w:r>
        <w:rPr>
          <w:sz w:val="20"/>
          <w:szCs w:val="20"/>
        </w:rPr>
        <w:br/>
        <w:t xml:space="preserve">комплексом социальных (жизненных) компетенций обучающегося, необходимых для достижения основной цели современного образования – введение обучающихся с </w:t>
      </w:r>
      <w:r>
        <w:rPr>
          <w:spacing w:val="-8"/>
          <w:sz w:val="20"/>
          <w:szCs w:val="20"/>
        </w:rPr>
        <w:t xml:space="preserve">умственной     отсталостью     (интеллектуальными     нарушениями) </w:t>
      </w:r>
      <w:r>
        <w:rPr>
          <w:spacing w:val="-11"/>
          <w:sz w:val="20"/>
          <w:szCs w:val="20"/>
        </w:rPr>
        <w:t xml:space="preserve">в культуру, </w:t>
      </w:r>
      <w:r>
        <w:rPr>
          <w:spacing w:val="-2"/>
          <w:sz w:val="20"/>
          <w:szCs w:val="20"/>
        </w:rPr>
        <w:t xml:space="preserve">овладение </w:t>
      </w:r>
      <w:r>
        <w:rPr>
          <w:spacing w:val="-3"/>
          <w:sz w:val="20"/>
          <w:szCs w:val="20"/>
        </w:rPr>
        <w:t xml:space="preserve">ими </w:t>
      </w:r>
      <w:r>
        <w:rPr>
          <w:spacing w:val="-2"/>
          <w:sz w:val="20"/>
          <w:szCs w:val="20"/>
        </w:rPr>
        <w:t xml:space="preserve">социально </w:t>
      </w:r>
      <w:r>
        <w:rPr>
          <w:spacing w:val="-3"/>
          <w:sz w:val="20"/>
          <w:szCs w:val="20"/>
        </w:rPr>
        <w:t xml:space="preserve">значимыми </w:t>
      </w:r>
      <w:r>
        <w:rPr>
          <w:spacing w:val="-2"/>
          <w:sz w:val="20"/>
          <w:szCs w:val="20"/>
        </w:rPr>
        <w:t xml:space="preserve">ценностными  установками </w:t>
      </w:r>
      <w:r>
        <w:rPr>
          <w:sz w:val="20"/>
          <w:szCs w:val="20"/>
        </w:rPr>
        <w:t xml:space="preserve">и  </w:t>
      </w:r>
      <w:proofErr w:type="spellStart"/>
      <w:r>
        <w:rPr>
          <w:sz w:val="20"/>
          <w:szCs w:val="20"/>
        </w:rPr>
        <w:t>социокультурным</w:t>
      </w:r>
      <w:proofErr w:type="spellEnd"/>
      <w:r>
        <w:rPr>
          <w:sz w:val="20"/>
          <w:szCs w:val="20"/>
        </w:rPr>
        <w:t xml:space="preserve"> опытом.</w:t>
      </w:r>
      <w:proofErr w:type="gramEnd"/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rPr>
          <w:sz w:val="20"/>
          <w:szCs w:val="20"/>
        </w:rPr>
      </w:pPr>
      <w:r>
        <w:rPr>
          <w:sz w:val="20"/>
          <w:szCs w:val="20"/>
        </w:rPr>
        <w:t xml:space="preserve">К личностным результатам освоения учебной программы относятся: 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1) осознание себя  как  гражданина России; формирование чувства гордости за свою Родину;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9"/>
          <w:sz w:val="20"/>
          <w:szCs w:val="20"/>
        </w:rPr>
        <w:t xml:space="preserve">2) формирование   уважительного   отношения   к   иному   мнению,   истории   и   культуре </w:t>
      </w:r>
      <w:r>
        <w:rPr>
          <w:sz w:val="20"/>
          <w:szCs w:val="20"/>
        </w:rPr>
        <w:t>других народов;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0"/>
          <w:sz w:val="20"/>
          <w:szCs w:val="20"/>
        </w:rPr>
        <w:t xml:space="preserve">3) развитие    адекватных    представлений    о    собственных    возможностях,    о    насущно </w:t>
      </w:r>
      <w:r>
        <w:rPr>
          <w:sz w:val="20"/>
          <w:szCs w:val="20"/>
        </w:rPr>
        <w:t>необходимом жизнеобеспечении;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2"/>
          <w:sz w:val="20"/>
          <w:szCs w:val="20"/>
        </w:rPr>
        <w:t xml:space="preserve">4) овладение     начальными     навыками     адаптации     в     динамично     изменяющемся     и </w:t>
      </w:r>
      <w:r>
        <w:rPr>
          <w:sz w:val="20"/>
          <w:szCs w:val="20"/>
        </w:rPr>
        <w:t xml:space="preserve">развивающемся </w:t>
      </w:r>
      <w:r>
        <w:rPr>
          <w:sz w:val="20"/>
          <w:szCs w:val="20"/>
        </w:rPr>
        <w:lastRenderedPageBreak/>
        <w:t>мире;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1"/>
          <w:sz w:val="20"/>
          <w:szCs w:val="20"/>
        </w:rPr>
        <w:t xml:space="preserve">5) овладение      социально-бытовыми      умениями,      используемыми      в      повседневной </w:t>
      </w:r>
      <w:r>
        <w:rPr>
          <w:sz w:val="20"/>
          <w:szCs w:val="20"/>
        </w:rPr>
        <w:t>жизни;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2"/>
          <w:sz w:val="20"/>
          <w:szCs w:val="20"/>
        </w:rPr>
        <w:t xml:space="preserve">6) овладение       навыками       коммуникации       и       принятыми       нормами       социального </w:t>
      </w:r>
      <w:r>
        <w:rPr>
          <w:sz w:val="20"/>
          <w:szCs w:val="20"/>
        </w:rPr>
        <w:t>взаимодействия;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4"/>
          <w:sz w:val="20"/>
          <w:szCs w:val="20"/>
        </w:rPr>
        <w:t xml:space="preserve">8) принятие  и  освоение  социальной  роли  </w:t>
      </w:r>
      <w:proofErr w:type="gramStart"/>
      <w:r>
        <w:rPr>
          <w:spacing w:val="-4"/>
          <w:sz w:val="20"/>
          <w:szCs w:val="20"/>
        </w:rPr>
        <w:t>обучающегося</w:t>
      </w:r>
      <w:proofErr w:type="gramEnd"/>
      <w:r>
        <w:rPr>
          <w:spacing w:val="-4"/>
          <w:sz w:val="20"/>
          <w:szCs w:val="20"/>
        </w:rPr>
        <w:t xml:space="preserve">,  формирование  и  развитие </w:t>
      </w:r>
      <w:r>
        <w:rPr>
          <w:sz w:val="20"/>
          <w:szCs w:val="20"/>
        </w:rPr>
        <w:t>социально значимых мотивов учебной деятельности;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1"/>
          <w:sz w:val="20"/>
          <w:szCs w:val="20"/>
        </w:rPr>
        <w:t xml:space="preserve">9) развитие     навыков     сотрудничества     с     взрослыми     и     сверстниками     в     разных </w:t>
      </w:r>
      <w:r>
        <w:rPr>
          <w:sz w:val="20"/>
          <w:szCs w:val="20"/>
        </w:rPr>
        <w:t>социальных ситуациях;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10) формирование эстетических потребностей, ценностей и чувств;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6"/>
          <w:sz w:val="20"/>
          <w:szCs w:val="20"/>
        </w:rPr>
        <w:t xml:space="preserve">11) развитие   этических   чувств,   доброжелательности   и   эмоционально-нравственной </w:t>
      </w:r>
      <w:r>
        <w:rPr>
          <w:sz w:val="20"/>
          <w:szCs w:val="20"/>
        </w:rPr>
        <w:t>отзывчивости, понимания и сопереживания чувствам других людей;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sz w:val="20"/>
          <w:szCs w:val="20"/>
        </w:rPr>
      </w:pPr>
      <w:r>
        <w:rPr>
          <w:spacing w:val="-11"/>
          <w:sz w:val="20"/>
          <w:szCs w:val="20"/>
        </w:rPr>
        <w:t xml:space="preserve">12) формирование     установки     на     безопасный,     здоровый     образ     жизни,     наличие </w:t>
      </w:r>
      <w:r>
        <w:rPr>
          <w:spacing w:val="-7"/>
          <w:sz w:val="20"/>
          <w:szCs w:val="20"/>
        </w:rPr>
        <w:t xml:space="preserve">мотивации   к   творческому   труду,   работе   на   результат,   бережному   отношению   к </w:t>
      </w:r>
      <w:r>
        <w:rPr>
          <w:sz w:val="20"/>
          <w:szCs w:val="20"/>
        </w:rPr>
        <w:t xml:space="preserve">материальным и духовным ценностям; 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13) формирование готовности к самостоятельной жизни.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iCs/>
          <w:sz w:val="20"/>
          <w:szCs w:val="20"/>
        </w:rPr>
        <w:t xml:space="preserve">Предметные результаты </w:t>
      </w:r>
      <w:r>
        <w:rPr>
          <w:sz w:val="20"/>
          <w:szCs w:val="20"/>
        </w:rPr>
        <w:t xml:space="preserve">освоения учебной программы образования включают освоенные </w:t>
      </w:r>
      <w:proofErr w:type="gramStart"/>
      <w:r>
        <w:rPr>
          <w:spacing w:val="-8"/>
          <w:sz w:val="20"/>
          <w:szCs w:val="20"/>
        </w:rPr>
        <w:t>обучающимися</w:t>
      </w:r>
      <w:proofErr w:type="gramEnd"/>
      <w:r>
        <w:rPr>
          <w:spacing w:val="-8"/>
          <w:sz w:val="20"/>
          <w:szCs w:val="20"/>
        </w:rPr>
        <w:t xml:space="preserve">   знания   и   умения,   специфичные   для   каждой   предметной   области, </w:t>
      </w:r>
      <w:r>
        <w:rPr>
          <w:sz w:val="20"/>
          <w:szCs w:val="20"/>
        </w:rPr>
        <w:t>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10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Учебная программа определяет два уровня овладения предметными результатами: минимальный и достаточный.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Минимальный уровень является обязательным для большинства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>
        <w:rPr>
          <w:sz w:val="20"/>
          <w:szCs w:val="20"/>
        </w:rPr>
        <w:t>психолого-медико-педагогической</w:t>
      </w:r>
      <w:proofErr w:type="spellEnd"/>
      <w:r>
        <w:rPr>
          <w:sz w:val="20"/>
          <w:szCs w:val="20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индивидуальному плану или на учебную программу (вариант 2).</w:t>
      </w:r>
    </w:p>
    <w:p w:rsidR="00A268DC" w:rsidRPr="007466FD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b/>
          <w:sz w:val="20"/>
          <w:szCs w:val="20"/>
        </w:rPr>
      </w:pPr>
      <w:r w:rsidRPr="007466FD">
        <w:rPr>
          <w:b/>
          <w:sz w:val="20"/>
          <w:szCs w:val="20"/>
        </w:rPr>
        <w:t>Минимальный и достаточный уровни усвоения предметных результатов</w:t>
      </w:r>
      <w:r>
        <w:rPr>
          <w:b/>
          <w:sz w:val="20"/>
          <w:szCs w:val="20"/>
        </w:rPr>
        <w:t xml:space="preserve"> </w:t>
      </w:r>
      <w:r w:rsidRPr="007466FD">
        <w:rPr>
          <w:b/>
          <w:sz w:val="20"/>
          <w:szCs w:val="20"/>
        </w:rPr>
        <w:t>на конец обучения в младших классах (IV класс):</w:t>
      </w:r>
    </w:p>
    <w:p w:rsidR="00A268DC" w:rsidRPr="00554D77" w:rsidRDefault="00A268DC" w:rsidP="00A268DC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554D7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Минимальный уровень: </w:t>
      </w:r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знание элементарных правил композиции, </w:t>
      </w:r>
      <w:proofErr w:type="spellStart"/>
      <w:r w:rsidRPr="00554D77">
        <w:rPr>
          <w:rFonts w:ascii="Times New Roman" w:eastAsia="Times New Roman" w:hAnsi="Times New Roman" w:cs="Times New Roman"/>
          <w:sz w:val="20"/>
          <w:szCs w:val="20"/>
        </w:rPr>
        <w:t>цветоведения</w:t>
      </w:r>
      <w:proofErr w:type="spellEnd"/>
      <w:r w:rsidRPr="00554D77">
        <w:rPr>
          <w:rFonts w:ascii="Times New Roman" w:eastAsia="Times New Roman" w:hAnsi="Times New Roman" w:cs="Times New Roman"/>
          <w:sz w:val="20"/>
          <w:szCs w:val="20"/>
        </w:rPr>
        <w:t>, передачи формы предмета и др.; знание некоторых выразительных средств изобразительного искусства: «изобразительная поверхность», «точка», «линия», «штриховка», «пятно», «цвет»; пользование материалами для рисования, аппликации, лепки;</w:t>
      </w:r>
      <w:proofErr w:type="gramEnd"/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 знание названий предметов, подлежащих рисованию, лепке и аппликации; знание названий некоторых народных и национальных промыслов, изготавливающих игрушки: </w:t>
      </w:r>
      <w:proofErr w:type="gramStart"/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Дымково, Гжель, Городец, Каргополь и др.; организация рабочего места в зависимости от характера выполняемой работы; следование при выполнении работы инструкциям учителя; рациональная </w:t>
      </w:r>
      <w:r w:rsidRPr="00554D7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организация  своей </w:t>
      </w:r>
      <w:r w:rsidRPr="00554D7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изобразительной деятельности;        планирование работы;  </w:t>
      </w:r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осуществление текущего и заключительного контроля выполняемых практических действий и корректировка хода практической работы; владение некоторыми приемами лепки (раскатывание, сплющивание, </w:t>
      </w:r>
      <w:proofErr w:type="spellStart"/>
      <w:r w:rsidRPr="00554D77">
        <w:rPr>
          <w:rFonts w:ascii="Times New Roman" w:eastAsia="Times New Roman" w:hAnsi="Times New Roman" w:cs="Times New Roman"/>
          <w:sz w:val="20"/>
          <w:szCs w:val="20"/>
        </w:rPr>
        <w:t>отщипывание</w:t>
      </w:r>
      <w:proofErr w:type="spellEnd"/>
      <w:r w:rsidRPr="00554D77">
        <w:rPr>
          <w:rFonts w:ascii="Times New Roman" w:eastAsia="Times New Roman" w:hAnsi="Times New Roman" w:cs="Times New Roman"/>
          <w:sz w:val="20"/>
          <w:szCs w:val="20"/>
        </w:rPr>
        <w:t>) и аппликации (вырезание и наклеивание);</w:t>
      </w:r>
      <w:proofErr w:type="gramEnd"/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 рисование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применение приемов работы карандашом, акварельными красками с целью передачи фактуры предмета; ориентировка в пространстве листа; размещение изображения одного или группы предметов в соответствии с параметрами изобразительной поверхности; адекватная передача цвета изображаемого объекта, определение насыщенности цвета, получение смешанных цветов и некоторых оттенков цвета; узнавание и различение в книжных иллюстрациях и репродукциях изображенных предметов и действий.</w:t>
      </w:r>
    </w:p>
    <w:p w:rsidR="00A268DC" w:rsidRPr="00554D77" w:rsidRDefault="00A268DC" w:rsidP="00A268DC">
      <w:pPr>
        <w:widowControl w:val="0"/>
        <w:shd w:val="clear" w:color="auto" w:fill="FFFFFF"/>
        <w:tabs>
          <w:tab w:val="left" w:pos="1502"/>
          <w:tab w:val="left" w:pos="2050"/>
          <w:tab w:val="left" w:pos="2880"/>
          <w:tab w:val="left" w:pos="4090"/>
          <w:tab w:val="left" w:pos="5184"/>
          <w:tab w:val="left" w:pos="7008"/>
          <w:tab w:val="left" w:pos="8952"/>
        </w:tabs>
        <w:autoSpaceDE w:val="0"/>
        <w:autoSpaceDN w:val="0"/>
        <w:adjustRightInd w:val="0"/>
        <w:spacing w:after="0" w:line="240" w:lineRule="auto"/>
        <w:ind w:right="5" w:firstLine="706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554D77">
        <w:rPr>
          <w:rFonts w:ascii="Times New Roman" w:eastAsia="Times New Roman" w:hAnsi="Times New Roman" w:cs="Times New Roman"/>
          <w:sz w:val="20"/>
          <w:szCs w:val="20"/>
          <w:u w:val="single"/>
        </w:rPr>
        <w:t>Достаточный уровень:</w:t>
      </w:r>
      <w:r w:rsidRPr="00554D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знание названий жанров изобразительного искусства (портрет, натюрморт, пейзаж и </w:t>
      </w:r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др.); знание названий некоторых народных и национальных промыслов (Дымково, Гжель, Городец, Хохлома и др.); знание основных особенностей некоторых материалов, используемых в рисовании, лепке и аппликации;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 знание правил </w:t>
      </w:r>
      <w:proofErr w:type="spellStart"/>
      <w:r w:rsidRPr="00554D77">
        <w:rPr>
          <w:rFonts w:ascii="Times New Roman" w:eastAsia="Times New Roman" w:hAnsi="Times New Roman" w:cs="Times New Roman"/>
          <w:sz w:val="20"/>
          <w:szCs w:val="20"/>
        </w:rPr>
        <w:t>цветоведения</w:t>
      </w:r>
      <w:proofErr w:type="spellEnd"/>
      <w:r w:rsidRPr="00554D77">
        <w:rPr>
          <w:rFonts w:ascii="Times New Roman" w:eastAsia="Times New Roman" w:hAnsi="Times New Roman" w:cs="Times New Roman"/>
          <w:sz w:val="20"/>
          <w:szCs w:val="20"/>
        </w:rPr>
        <w:t>, светотени, перспективы;</w:t>
      </w:r>
      <w:proofErr w:type="gramEnd"/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построения орнамента, стилизации формы </w:t>
      </w:r>
      <w:r w:rsidRPr="00554D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предмета </w:t>
      </w:r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554D77">
        <w:rPr>
          <w:rFonts w:ascii="Times New Roman" w:eastAsia="Times New Roman" w:hAnsi="Times New Roman" w:cs="Times New Roman"/>
          <w:spacing w:val="-2"/>
          <w:sz w:val="20"/>
          <w:szCs w:val="20"/>
        </w:rPr>
        <w:t>др.; знание</w:t>
      </w:r>
      <w:r w:rsidRPr="00554D77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554D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видов аппликации </w:t>
      </w:r>
      <w:r w:rsidRPr="00554D77">
        <w:rPr>
          <w:rFonts w:ascii="Times New Roman" w:eastAsia="Times New Roman" w:hAnsi="Arial" w:cs="Times New Roman"/>
          <w:spacing w:val="-2"/>
          <w:sz w:val="20"/>
          <w:szCs w:val="20"/>
        </w:rPr>
        <w:t>(</w:t>
      </w:r>
      <w:r w:rsidRPr="00554D77">
        <w:rPr>
          <w:rFonts w:ascii="Times New Roman" w:eastAsia="Times New Roman" w:hAnsi="Times New Roman" w:cs="Times New Roman"/>
          <w:spacing w:val="-2"/>
          <w:sz w:val="20"/>
          <w:szCs w:val="20"/>
        </w:rPr>
        <w:t>предметная, сюжетная, декоративная); знание</w:t>
      </w:r>
      <w:r w:rsidRPr="00554D77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554D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способов </w:t>
      </w:r>
      <w:r w:rsidRPr="00554D77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554D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епки </w:t>
      </w:r>
      <w:r w:rsidRPr="00554D77">
        <w:rPr>
          <w:rFonts w:ascii="Times New Roman" w:eastAsia="Times New Roman" w:hAnsi="Arial" w:cs="Times New Roman"/>
          <w:spacing w:val="-2"/>
          <w:sz w:val="20"/>
          <w:szCs w:val="20"/>
        </w:rPr>
        <w:t>(</w:t>
      </w:r>
      <w:r w:rsidRPr="00554D7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конструктивный, пластический, </w:t>
      </w:r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комбинированный); нахождение необходимой для выполнения работы информации в материалах учебника, рабочей тетради; следование при выполнении работы </w:t>
      </w:r>
      <w:r w:rsidRPr="00554D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инструкциям учителя или инструкциям, представленным в других информационных </w:t>
      </w:r>
      <w:r w:rsidRPr="00554D77">
        <w:rPr>
          <w:rFonts w:ascii="Times New Roman" w:eastAsia="Times New Roman" w:hAnsi="Times New Roman" w:cs="Times New Roman"/>
          <w:sz w:val="20"/>
          <w:szCs w:val="20"/>
        </w:rPr>
        <w:t>источниках; оценка результатов собственной изобразительной деятельности и одноклассников (красиво, некрасиво, аккуратно, похоже на образец);</w:t>
      </w:r>
      <w:proofErr w:type="gramEnd"/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использование разнообразных технологических способов выполнения аппликации; применение </w:t>
      </w:r>
      <w:r w:rsidRPr="00554D77">
        <w:rPr>
          <w:rFonts w:ascii="Times New Roman" w:eastAsia="Times New Roman" w:hAnsi="Times New Roman" w:cs="Times New Roman"/>
          <w:sz w:val="20"/>
          <w:szCs w:val="20"/>
        </w:rPr>
        <w:lastRenderedPageBreak/>
        <w:t>разных способов лепки; рисование с натуры и по памяти после предварительных наблюдений, передача всех признаков и свойств изображаемого объекта; рисование по воображению; различение и передача в рисунке эмоционального состояния и своего отношения к природе, человеку, семье и обществу; различение произведений живописи, графики, скульптуры, архитектуры и декоративно-прикладного искусства;</w:t>
      </w:r>
      <w:proofErr w:type="gramEnd"/>
      <w:r w:rsidRPr="00554D77">
        <w:rPr>
          <w:rFonts w:ascii="Times New Roman" w:eastAsia="Times New Roman" w:hAnsi="Times New Roman" w:cs="Times New Roman"/>
          <w:sz w:val="20"/>
          <w:szCs w:val="20"/>
        </w:rPr>
        <w:t xml:space="preserve"> различение жанров изобразительного искусства: пейзаж, портрет, натюрморт, сюжетное изображение.</w:t>
      </w:r>
    </w:p>
    <w:p w:rsidR="00A268DC" w:rsidRPr="00554D77" w:rsidRDefault="00A268DC" w:rsidP="00A268DC">
      <w:pPr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 w:rsidRPr="00554D77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88"/>
        <w:tblW w:w="9855" w:type="dxa"/>
        <w:tblLayout w:type="fixed"/>
        <w:tblLook w:val="04A0"/>
      </w:tblPr>
      <w:tblGrid>
        <w:gridCol w:w="2233"/>
        <w:gridCol w:w="2550"/>
        <w:gridCol w:w="820"/>
        <w:gridCol w:w="34"/>
        <w:gridCol w:w="816"/>
        <w:gridCol w:w="34"/>
        <w:gridCol w:w="817"/>
        <w:gridCol w:w="34"/>
        <w:gridCol w:w="816"/>
        <w:gridCol w:w="34"/>
        <w:gridCol w:w="709"/>
        <w:gridCol w:w="958"/>
      </w:tblGrid>
      <w:tr w:rsidR="00A268DC" w:rsidRPr="00554D77" w:rsidTr="00237E64">
        <w:trPr>
          <w:trHeight w:val="518"/>
        </w:trPr>
        <w:tc>
          <w:tcPr>
            <w:tcW w:w="9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Годовой учебный план общего образования</w:t>
            </w:r>
          </w:p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proofErr w:type="gramStart"/>
            <w:r w:rsidRPr="00554D7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554D7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с умственной отсталостью </w:t>
            </w:r>
            <w:r w:rsidRPr="00554D77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(интеллектуальными нарушениями):</w:t>
            </w:r>
          </w:p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дополнительный первый класс (</w:t>
            </w:r>
            <w:r w:rsidRPr="00554D7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 w:rsidRPr="00554D7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  <w:r w:rsidRPr="00554D7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)-</w:t>
            </w:r>
            <w:r w:rsidRPr="00554D7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  <w:r w:rsidRPr="00554D7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RPr="00554D77" w:rsidTr="00237E64">
        <w:trPr>
          <w:trHeight w:val="51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Классы</w:t>
            </w:r>
          </w:p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Количество часов в год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RPr="00554D77" w:rsidTr="00237E64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54D77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54D77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Pr="00554D77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268DC" w:rsidRPr="00554D77" w:rsidTr="00237E64">
        <w:trPr>
          <w:trHeight w:val="6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Изобразительная</w:t>
            </w:r>
            <w:r w:rsidRPr="00554D77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деятельность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201</w:t>
            </w:r>
          </w:p>
        </w:tc>
      </w:tr>
    </w:tbl>
    <w:p w:rsidR="00A268DC" w:rsidRPr="00554D77" w:rsidRDefault="00A268DC" w:rsidP="00A268DC">
      <w:pPr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4D77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tbl>
      <w:tblPr>
        <w:tblW w:w="9928" w:type="dxa"/>
        <w:tblInd w:w="-176" w:type="dxa"/>
        <w:tblLayout w:type="fixed"/>
        <w:tblLook w:val="04A0"/>
      </w:tblPr>
      <w:tblGrid>
        <w:gridCol w:w="2805"/>
        <w:gridCol w:w="2695"/>
        <w:gridCol w:w="709"/>
        <w:gridCol w:w="708"/>
        <w:gridCol w:w="709"/>
        <w:gridCol w:w="709"/>
        <w:gridCol w:w="568"/>
        <w:gridCol w:w="1025"/>
      </w:tblGrid>
      <w:tr w:rsidR="00A268DC" w:rsidRPr="00554D77" w:rsidTr="00237E64">
        <w:trPr>
          <w:trHeight w:val="907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Недельный учебный план общего образования</w:t>
            </w:r>
          </w:p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54D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554D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с умственной отсталостью (интеллектуальными нарушениями</w:t>
            </w: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):</w:t>
            </w:r>
          </w:p>
          <w:p w:rsidR="00A268DC" w:rsidRPr="00554D77" w:rsidRDefault="00A268DC" w:rsidP="00237E64">
            <w:pPr>
              <w:suppressAutoHyphens/>
              <w:spacing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дополнительный первый класс (</w:t>
            </w:r>
            <w:r w:rsidRPr="00554D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554D77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  <w:r w:rsidRPr="00554D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)-</w:t>
            </w:r>
            <w:r w:rsidRPr="00554D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IV</w:t>
            </w:r>
            <w:r w:rsidRPr="00554D7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RPr="00554D77" w:rsidTr="00237E64">
        <w:trPr>
          <w:trHeight w:val="376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Классы</w:t>
            </w:r>
          </w:p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RPr="00554D77" w:rsidTr="00237E64">
        <w:trPr>
          <w:trHeight w:val="517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54D77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54D77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Pr="00554D77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A268DC" w:rsidRPr="00554D77" w:rsidTr="00237E64">
        <w:trPr>
          <w:trHeight w:val="84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Изобразительная</w:t>
            </w:r>
            <w:r w:rsidRPr="00554D77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54D77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54D77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</w:tbl>
    <w:p w:rsidR="00A268DC" w:rsidRPr="00554D77" w:rsidRDefault="00A268DC" w:rsidP="00A268DC">
      <w:pPr>
        <w:tabs>
          <w:tab w:val="left" w:pos="567"/>
        </w:tabs>
        <w:suppressAutoHyphens/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p w:rsidR="00A268DC" w:rsidRPr="00554D77" w:rsidRDefault="00A268DC" w:rsidP="00A268DC">
      <w:pPr>
        <w:spacing w:line="240" w:lineRule="auto"/>
        <w:contextualSpacing/>
        <w:mirrorIndents/>
        <w:rPr>
          <w:sz w:val="20"/>
          <w:szCs w:val="20"/>
        </w:rPr>
      </w:pP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Аннотация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к рабочей программе по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предмету «Ручной труд»</w:t>
      </w: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</w:t>
      </w: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(</w:t>
      </w: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vertAlign w:val="superscript"/>
          <w:lang w:eastAsia="ar-SA"/>
        </w:rPr>
        <w:t>1</w:t>
      </w: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)-</w:t>
      </w: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IV</w:t>
      </w:r>
      <w:r w:rsidRPr="005B7396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классы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</w:pPr>
      <w:r w:rsidRPr="005B7396">
        <w:rPr>
          <w:rFonts w:ascii="Times New Roman" w:hAnsi="Times New Roman"/>
          <w:bCs/>
          <w:sz w:val="20"/>
          <w:szCs w:val="20"/>
        </w:rPr>
        <w:t>Рабочая программа составлена на основе АООП образования</w:t>
      </w:r>
      <w:r w:rsidRPr="005B7396">
        <w:rPr>
          <w:rFonts w:ascii="Times New Roman" w:eastAsia="Times New Roman" w:hAnsi="Times New Roman" w:cs="Times New Roman"/>
          <w:sz w:val="20"/>
          <w:szCs w:val="20"/>
        </w:rPr>
        <w:t xml:space="preserve"> обучающихся с умственной отсталостью (интеллектуальными нарушениями) МКОУ г. Новосибирска </w:t>
      </w:r>
      <w:proofErr w:type="gramStart"/>
      <w:r w:rsidRPr="005B7396">
        <w:rPr>
          <w:rFonts w:ascii="Times New Roman" w:eastAsia="Times New Roman" w:hAnsi="Times New Roman" w:cs="Times New Roman"/>
          <w:sz w:val="20"/>
          <w:szCs w:val="20"/>
        </w:rPr>
        <w:t>С(</w:t>
      </w:r>
      <w:proofErr w:type="gramEnd"/>
      <w:r w:rsidRPr="005B7396">
        <w:rPr>
          <w:rFonts w:ascii="Times New Roman" w:eastAsia="Times New Roman" w:hAnsi="Times New Roman" w:cs="Times New Roman"/>
          <w:sz w:val="20"/>
          <w:szCs w:val="20"/>
        </w:rPr>
        <w:t>К)Ш №14, разработанной</w:t>
      </w:r>
      <w:r w:rsidRPr="005B7396">
        <w:rPr>
          <w:rFonts w:ascii="Times New Roman" w:hAnsi="Times New Roman"/>
          <w:bCs/>
          <w:sz w:val="20"/>
          <w:szCs w:val="20"/>
        </w:rPr>
        <w:t xml:space="preserve">   в соответствии с </w:t>
      </w:r>
      <w:r w:rsidRPr="005B7396">
        <w:rPr>
          <w:rFonts w:ascii="Times New Roman" w:hAnsi="Times New Roman"/>
          <w:sz w:val="20"/>
          <w:szCs w:val="20"/>
        </w:rPr>
        <w:t>Федеральным  законом</w:t>
      </w:r>
      <w:r w:rsidRPr="005B7396">
        <w:rPr>
          <w:rFonts w:ascii="Times New Roman" w:hAnsi="Times New Roman"/>
          <w:bCs/>
          <w:sz w:val="20"/>
          <w:szCs w:val="20"/>
        </w:rPr>
        <w:t xml:space="preserve"> «Об образовании в Российской Федерации» от 29.12.2012 г. № 273-ФЗ, в соответствии с приказом №1599 от 19.12.2014 г. Об утверждении ФГОС ОУО (ИН),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 также с использованием </w:t>
      </w:r>
      <w:r w:rsidRPr="005B7396">
        <w:rPr>
          <w:rFonts w:ascii="Times New Roman" w:hAnsi="Times New Roman"/>
          <w:bCs/>
          <w:sz w:val="20"/>
          <w:szCs w:val="20"/>
        </w:rPr>
        <w:t xml:space="preserve">программы </w:t>
      </w:r>
      <w:r w:rsidRPr="005B7396">
        <w:rPr>
          <w:rFonts w:ascii="Times New Roman" w:hAnsi="Times New Roman"/>
          <w:sz w:val="20"/>
          <w:szCs w:val="20"/>
        </w:rPr>
        <w:t xml:space="preserve">специальных (коррекционных) образовательных учреждений </w:t>
      </w:r>
      <w:r w:rsidRPr="005B7396">
        <w:rPr>
          <w:rFonts w:ascii="Times New Roman" w:hAnsi="Times New Roman"/>
          <w:sz w:val="20"/>
          <w:szCs w:val="20"/>
          <w:lang w:val="en-US"/>
        </w:rPr>
        <w:t>VIII</w:t>
      </w:r>
      <w:r w:rsidRPr="005B7396">
        <w:rPr>
          <w:rFonts w:ascii="Times New Roman" w:hAnsi="Times New Roman"/>
          <w:sz w:val="20"/>
          <w:szCs w:val="20"/>
        </w:rPr>
        <w:t xml:space="preserve"> вида, подгот</w:t>
      </w:r>
      <w:r>
        <w:rPr>
          <w:rFonts w:ascii="Times New Roman" w:hAnsi="Times New Roman"/>
          <w:sz w:val="20"/>
          <w:szCs w:val="20"/>
        </w:rPr>
        <w:t>овительный, 1-4 классы», «Трудовое обучение»,</w:t>
      </w:r>
      <w:r w:rsidRPr="005B7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7396">
        <w:rPr>
          <w:rFonts w:ascii="Times New Roman" w:hAnsi="Times New Roman"/>
          <w:sz w:val="20"/>
          <w:szCs w:val="20"/>
        </w:rPr>
        <w:t>Гаврилушкина</w:t>
      </w:r>
      <w:proofErr w:type="spellEnd"/>
      <w:r w:rsidRPr="005B7396">
        <w:rPr>
          <w:rFonts w:ascii="Times New Roman" w:hAnsi="Times New Roman"/>
          <w:sz w:val="20"/>
          <w:szCs w:val="20"/>
        </w:rPr>
        <w:t xml:space="preserve"> О.П., Соколова Н.Д.</w:t>
      </w:r>
      <w:r>
        <w:rPr>
          <w:rFonts w:ascii="Times New Roman" w:hAnsi="Times New Roman"/>
          <w:sz w:val="20"/>
          <w:szCs w:val="20"/>
        </w:rPr>
        <w:t>, п</w:t>
      </w:r>
      <w:r w:rsidRPr="005B7396">
        <w:rPr>
          <w:rFonts w:ascii="Times New Roman" w:hAnsi="Times New Roman"/>
          <w:sz w:val="20"/>
          <w:szCs w:val="20"/>
        </w:rPr>
        <w:t>од редакцией Воронковой В.</w:t>
      </w:r>
      <w:r>
        <w:rPr>
          <w:rFonts w:ascii="Times New Roman" w:hAnsi="Times New Roman"/>
          <w:sz w:val="20"/>
          <w:szCs w:val="20"/>
        </w:rPr>
        <w:t>В., Москва «</w:t>
      </w:r>
      <w:r w:rsidRPr="005B7396">
        <w:rPr>
          <w:rFonts w:ascii="Times New Roman" w:hAnsi="Times New Roman"/>
          <w:sz w:val="20"/>
          <w:szCs w:val="20"/>
        </w:rPr>
        <w:t>Просвещение</w:t>
      </w:r>
      <w:r>
        <w:rPr>
          <w:rFonts w:ascii="Times New Roman" w:hAnsi="Times New Roman"/>
          <w:sz w:val="20"/>
          <w:szCs w:val="20"/>
        </w:rPr>
        <w:t>»</w:t>
      </w:r>
      <w:r w:rsidRPr="005B7396">
        <w:rPr>
          <w:rFonts w:ascii="Times New Roman" w:hAnsi="Times New Roman"/>
          <w:sz w:val="20"/>
          <w:szCs w:val="20"/>
        </w:rPr>
        <w:t>, 2011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5B7396">
        <w:rPr>
          <w:rFonts w:ascii="Times New Roman" w:hAnsi="Times New Roman"/>
          <w:sz w:val="20"/>
          <w:szCs w:val="20"/>
        </w:rPr>
        <w:t>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Огромное значение придается ручному труду в развитии ребенка, так как в нем </w:t>
      </w:r>
      <w:proofErr w:type="gramStart"/>
      <w:r w:rsidRPr="005B7396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заложены</w:t>
      </w:r>
      <w:proofErr w:type="gramEnd"/>
      <w:r w:rsidRPr="005B7396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  <w:t xml:space="preserve">Основная цель изучения данного предмета </w:t>
      </w:r>
      <w:r w:rsidRPr="005B7396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>Задачи изучения предмета: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― расширение знаний о материалах и их свойствах, технологиях использования.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― формирование интереса к разнообразным видам труда.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lastRenderedPageBreak/>
        <w:t xml:space="preserve">― развитие познавательных психических процессов (восприятия, памяти, воображения, мышления, речи).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― развитие умственной деятельности (анализ, синтез, сравнение, классификация, обобщение).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― развитие сенсомоторных процессов, руки, глазомера через формирование практических умений.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― развитие регулятивной структуры деятельности (включающей 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целеполагание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, планирование, контроль и оценку действий и результатов деятельности в соответствии с поставленной целью).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  <w:t>Работа с глиной и пластилином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>риал ручного труда. Организация рабочего места при выполнении лепных ра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>бот. Как правильно обращаться с пластилином. Инструменты для работы с пла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 xml:space="preserve">стилином. Лепка из глины и пластилина разными способами: </w:t>
      </w:r>
      <w:r w:rsidRPr="005B7396"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  <w:t>кон</w:t>
      </w:r>
      <w:r w:rsidRPr="005B7396"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  <w:softHyphen/>
        <w:t>с</w:t>
      </w:r>
      <w:r w:rsidRPr="005B7396"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  <w:softHyphen/>
        <w:t>тру</w:t>
      </w:r>
      <w:r w:rsidRPr="005B7396"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  <w:softHyphen/>
        <w:t>ктивным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, </w:t>
      </w:r>
      <w:r w:rsidRPr="005B7396"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  <w:t>пластическим, комбинированным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Приемы работы: «разминание», «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отщипывание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пришипывание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», «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примазывание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  <w:t>Работа с природными материалами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  <w:t>Работа с бумагой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 xml:space="preserve">Разметка бумаги. 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Экономная разметка бумаги. Приемы разметки: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- разметка с опорой на чертеж. Понятие «чертеж». Линии чертежа. Чтение чертежа.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Вырезание ножницами из бумаги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Обрывание бумаги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lastRenderedPageBreak/>
        <w:t>Складывание фигурок из бумаги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proofErr w:type="spellStart"/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Сминание</w:t>
      </w:r>
      <w:proofErr w:type="spellEnd"/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 xml:space="preserve"> и скатывание бумаги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в ладонях. 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Сминание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пальцами и скатывание в ладонях бумаги (плоскостная и объемная аппликация).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Конструирование из бумаги и картона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(из плоских деталей; на основе геометрических тел (цилиндра, конуса), изготовление коробок).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Соединение деталей изделия.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Картонажно-переплетные работы</w:t>
      </w:r>
      <w:r w:rsidRPr="005B7396"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  <w:t xml:space="preserve">. 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  <w:t>Работа с текстильными материалами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Элементарные сведения </w:t>
      </w:r>
      <w:r w:rsidRPr="005B7396"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  <w:t xml:space="preserve">о </w:t>
      </w: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 xml:space="preserve">нитках 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(откуда берутся нитки). При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>ме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>не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>ние ниток. Свойства ниток. Цвет ниток. Как работать с нитками. Виды работы с ни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>тками: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Наматывание ниток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на картонку (плоские игрушки, кисточки).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Связывание ниток в пучок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(ягоды, фигурки человечком, цветы).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Шитье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Инструменты для швейных работ. Приемы шитья: «игла вверх-вниз»,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Вышивание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Элементарные сведения </w:t>
      </w:r>
      <w:r w:rsidRPr="005B7396"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  <w:t xml:space="preserve">о </w:t>
      </w: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тканях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.  Применение и назначение ткани в жизни человека. </w:t>
      </w:r>
      <w:proofErr w:type="gram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Раскрой деталей из ткани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Понятие «лекало». Последовательность раскроя деталей из ткани.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Шитье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Ткачество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Скручивание ткани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Историко-культурологические сведения (изготовление кукол-скруток из ткани в древние времена).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Отделка изделий из ткани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Ремонт одежды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  <w:t>Работа с древесными материалами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Способы обработки древесины ручными инструментами (пиление, заточка  точилкой).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  <w:t>Работа с металлом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Работа с алюминиевой фольгой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. Приемы обработки фольги: «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сминание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», «сгибание», «сжимание», «скручивание», «скатывание», «разрывание», «разрезание».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i/>
          <w:color w:val="00000A"/>
          <w:kern w:val="1"/>
          <w:sz w:val="20"/>
          <w:szCs w:val="20"/>
          <w:lang w:eastAsia="ar-SA"/>
        </w:rPr>
        <w:t>Работа с проволокой.</w:t>
      </w:r>
      <w:r w:rsidRPr="005B7396">
        <w:rPr>
          <w:rFonts w:ascii="Times New Roman" w:eastAsia="Arial Unicode MS" w:hAnsi="Times New Roman" w:cs="Calibri"/>
          <w:i/>
          <w:color w:val="00000A"/>
          <w:kern w:val="1"/>
          <w:sz w:val="20"/>
          <w:szCs w:val="20"/>
          <w:lang w:eastAsia="ar-SA"/>
        </w:rPr>
        <w:t xml:space="preserve"> 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Элементарные сведения о проволоке (</w:t>
      </w:r>
      <w:proofErr w:type="gram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медная</w:t>
      </w:r>
      <w:proofErr w:type="gram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, алюминиевая, стальная). При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>менение проволоки в изделиях. Свойства проволоки (толстая, тонкая, гне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Получение контуров геометрических фигур, букв, декоративных фигурок птиц, зверей, человечков.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  <w:lastRenderedPageBreak/>
        <w:t xml:space="preserve">Работа с </w:t>
      </w:r>
      <w:proofErr w:type="spellStart"/>
      <w:r w:rsidRPr="005B7396"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  <w:t>металлоконструктором</w:t>
      </w:r>
      <w:proofErr w:type="spellEnd"/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Элементарные сведения о 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металлоконструкторе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. Изделия из 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металлоконструктора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. </w:t>
      </w:r>
      <w:proofErr w:type="gram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На</w:t>
      </w: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softHyphen/>
        <w:t xml:space="preserve">бор деталей 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металлоконструктора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(планки, пластины, косынки, углы, скобы планшайбы, гайки, винты).</w:t>
      </w:r>
      <w:proofErr w:type="gram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Инструменты для работы с </w:t>
      </w:r>
      <w:proofErr w:type="spell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металлоконструктором</w:t>
      </w:r>
      <w:proofErr w:type="spellEnd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(гаечный ключ, отвертка). 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 xml:space="preserve"> Соединение планок винтом и гайкой.</w:t>
      </w:r>
    </w:p>
    <w:p w:rsidR="00A268DC" w:rsidRPr="005B7396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r w:rsidRPr="005B7396">
        <w:rPr>
          <w:rFonts w:ascii="Times New Roman" w:eastAsia="Arial Unicode MS" w:hAnsi="Times New Roman" w:cs="Calibri"/>
          <w:b/>
          <w:color w:val="00000A"/>
          <w:kern w:val="1"/>
          <w:sz w:val="20"/>
          <w:szCs w:val="20"/>
          <w:lang w:eastAsia="ar-SA"/>
        </w:rPr>
        <w:t>Комбинированные работы с разными материалами</w:t>
      </w:r>
    </w:p>
    <w:p w:rsidR="00A268DC" w:rsidRDefault="00A268DC" w:rsidP="00A268D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</w:pPr>
      <w:proofErr w:type="gramStart"/>
      <w:r w:rsidRPr="005B7396">
        <w:rPr>
          <w:rFonts w:ascii="Times New Roman" w:eastAsia="Arial Unicode MS" w:hAnsi="Times New Roman" w:cs="Calibri"/>
          <w:color w:val="00000A"/>
          <w:kern w:val="1"/>
          <w:sz w:val="20"/>
          <w:szCs w:val="20"/>
          <w:lang w:eastAsia="ar-SA"/>
        </w:rPr>
        <w:t>Виды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</w:r>
      <w:proofErr w:type="gramEnd"/>
    </w:p>
    <w:p w:rsidR="00A268DC" w:rsidRDefault="00A268DC" w:rsidP="00A268DC">
      <w:pPr>
        <w:pStyle w:val="msonormalbullet1gif"/>
        <w:tabs>
          <w:tab w:val="left" w:pos="1643"/>
        </w:tabs>
        <w:suppressAutoHyphens/>
        <w:mirrorIndents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Планируемые результаты освоения обучающимися с легкой умственной </w:t>
      </w:r>
      <w:r>
        <w:rPr>
          <w:b/>
          <w:bCs/>
          <w:sz w:val="20"/>
          <w:szCs w:val="20"/>
        </w:rPr>
        <w:t>отсталостью (интеллектуальными нарушениями) учебной программы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Результаты освоения обучающимися с легкой умственной отсталостью (интеллектуальными нарушениями) учебной программы оцениваются как итоговые на момент завершения образования.</w:t>
      </w:r>
    </w:p>
    <w:p w:rsidR="00A268DC" w:rsidRDefault="00A268DC" w:rsidP="00A268DC">
      <w:pPr>
        <w:pStyle w:val="msonormalbullet2gif"/>
        <w:widowControl w:val="0"/>
        <w:shd w:val="clear" w:color="auto" w:fill="FFFFFF"/>
        <w:tabs>
          <w:tab w:val="left" w:pos="5400"/>
          <w:tab w:val="left" w:pos="6744"/>
        </w:tabs>
        <w:autoSpaceDE w:val="0"/>
        <w:autoSpaceDN w:val="0"/>
        <w:adjustRightInd w:val="0"/>
        <w:spacing w:after="0" w:afterAutospacing="0"/>
        <w:ind w:firstLine="567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0"/>
          <w:sz w:val="20"/>
          <w:szCs w:val="20"/>
        </w:rPr>
        <w:t xml:space="preserve">          Освоение     обучающимися учебной программы,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предполагает достижение ими двух видов результатов:  </w:t>
      </w:r>
      <w:r>
        <w:rPr>
          <w:b/>
          <w:bCs/>
          <w:i/>
          <w:iCs/>
          <w:spacing w:val="-1"/>
          <w:sz w:val="20"/>
          <w:szCs w:val="20"/>
        </w:rPr>
        <w:t>личностных и предметных.</w:t>
      </w:r>
    </w:p>
    <w:p w:rsidR="00A268DC" w:rsidRDefault="00A268DC" w:rsidP="00A268DC">
      <w:pPr>
        <w:pStyle w:val="msonormalbullet2gif"/>
        <w:widowControl w:val="0"/>
        <w:shd w:val="clear" w:color="auto" w:fill="FFFFFF"/>
        <w:tabs>
          <w:tab w:val="left" w:pos="538"/>
          <w:tab w:val="left" w:pos="8707"/>
        </w:tabs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sz w:val="20"/>
          <w:szCs w:val="20"/>
        </w:rPr>
        <w:t>В структуре планируемых результатов ведущее место принадлежит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 xml:space="preserve">личностным </w:t>
      </w:r>
      <w:r>
        <w:rPr>
          <w:sz w:val="20"/>
          <w:szCs w:val="20"/>
        </w:rPr>
        <w:t>результатам, поскольку именно они обеспечивают овладение</w:t>
      </w:r>
      <w:r>
        <w:rPr>
          <w:sz w:val="20"/>
          <w:szCs w:val="20"/>
        </w:rPr>
        <w:br/>
        <w:t xml:space="preserve">комплексом социальных (жизненных) компетенций обучающегося, необходимых для достижения основной цели современного образования – введение обучающихся с </w:t>
      </w:r>
      <w:r>
        <w:rPr>
          <w:spacing w:val="-8"/>
          <w:sz w:val="20"/>
          <w:szCs w:val="20"/>
        </w:rPr>
        <w:t xml:space="preserve">умственной     отсталостью     (интеллектуальными     нарушениями) </w:t>
      </w:r>
      <w:r>
        <w:rPr>
          <w:spacing w:val="-11"/>
          <w:sz w:val="20"/>
          <w:szCs w:val="20"/>
        </w:rPr>
        <w:t xml:space="preserve">в культуру, </w:t>
      </w:r>
      <w:r>
        <w:rPr>
          <w:spacing w:val="-2"/>
          <w:sz w:val="20"/>
          <w:szCs w:val="20"/>
        </w:rPr>
        <w:t xml:space="preserve">овладение </w:t>
      </w:r>
      <w:r>
        <w:rPr>
          <w:spacing w:val="-3"/>
          <w:sz w:val="20"/>
          <w:szCs w:val="20"/>
        </w:rPr>
        <w:t xml:space="preserve">ими </w:t>
      </w:r>
      <w:r>
        <w:rPr>
          <w:spacing w:val="-2"/>
          <w:sz w:val="20"/>
          <w:szCs w:val="20"/>
        </w:rPr>
        <w:t xml:space="preserve">социально </w:t>
      </w:r>
      <w:r>
        <w:rPr>
          <w:spacing w:val="-3"/>
          <w:sz w:val="20"/>
          <w:szCs w:val="20"/>
        </w:rPr>
        <w:t xml:space="preserve">значимыми </w:t>
      </w:r>
      <w:r>
        <w:rPr>
          <w:spacing w:val="-2"/>
          <w:sz w:val="20"/>
          <w:szCs w:val="20"/>
        </w:rPr>
        <w:t xml:space="preserve">ценностными  установками </w:t>
      </w:r>
      <w:r>
        <w:rPr>
          <w:sz w:val="20"/>
          <w:szCs w:val="20"/>
        </w:rPr>
        <w:t xml:space="preserve">и  </w:t>
      </w:r>
      <w:proofErr w:type="spellStart"/>
      <w:r>
        <w:rPr>
          <w:sz w:val="20"/>
          <w:szCs w:val="20"/>
        </w:rPr>
        <w:t>социокультурным</w:t>
      </w:r>
      <w:proofErr w:type="spellEnd"/>
      <w:r>
        <w:rPr>
          <w:sz w:val="20"/>
          <w:szCs w:val="20"/>
        </w:rPr>
        <w:t xml:space="preserve"> опытом.</w:t>
      </w:r>
      <w:proofErr w:type="gramEnd"/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rPr>
          <w:sz w:val="20"/>
          <w:szCs w:val="20"/>
        </w:rPr>
      </w:pPr>
      <w:r>
        <w:rPr>
          <w:sz w:val="20"/>
          <w:szCs w:val="20"/>
        </w:rPr>
        <w:t xml:space="preserve">К личностным результатам освоения учебной программы относятся: 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1) осознание себя  как  гражданина России; формирование чувства гордости за свою Родину;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9"/>
          <w:sz w:val="20"/>
          <w:szCs w:val="20"/>
        </w:rPr>
        <w:t xml:space="preserve">2) формирование   уважительного   отношения   к   иному   мнению,   истории   и   культуре </w:t>
      </w:r>
      <w:r>
        <w:rPr>
          <w:sz w:val="20"/>
          <w:szCs w:val="20"/>
        </w:rPr>
        <w:t>других народов;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0"/>
          <w:sz w:val="20"/>
          <w:szCs w:val="20"/>
        </w:rPr>
        <w:t xml:space="preserve">3) развитие    адекватных    представлений    о    собственных    возможностях,    о    насущно </w:t>
      </w:r>
      <w:r>
        <w:rPr>
          <w:sz w:val="20"/>
          <w:szCs w:val="20"/>
        </w:rPr>
        <w:t>необходимом жизнеобеспечении;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2"/>
          <w:sz w:val="20"/>
          <w:szCs w:val="20"/>
        </w:rPr>
        <w:t xml:space="preserve">4) овладение     начальными     навыками     адаптации     в     динамично     изменяющемся     и </w:t>
      </w:r>
      <w:r>
        <w:rPr>
          <w:sz w:val="20"/>
          <w:szCs w:val="20"/>
        </w:rPr>
        <w:t>развивающемся мире;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1"/>
          <w:sz w:val="20"/>
          <w:szCs w:val="20"/>
        </w:rPr>
        <w:t xml:space="preserve">5) овладение      социально-бытовыми      умениями,      используемыми      в      повседневной </w:t>
      </w:r>
      <w:r>
        <w:rPr>
          <w:sz w:val="20"/>
          <w:szCs w:val="20"/>
        </w:rPr>
        <w:t>жизни;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2"/>
          <w:sz w:val="20"/>
          <w:szCs w:val="20"/>
        </w:rPr>
        <w:t xml:space="preserve">6) овладение       навыками       коммуникации       и       принятыми       нормами       социального </w:t>
      </w:r>
      <w:r>
        <w:rPr>
          <w:sz w:val="20"/>
          <w:szCs w:val="20"/>
        </w:rPr>
        <w:t>взаимодействия;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4"/>
          <w:sz w:val="20"/>
          <w:szCs w:val="20"/>
        </w:rPr>
        <w:t xml:space="preserve">8) принятие  и  освоение  социальной  роли  </w:t>
      </w:r>
      <w:proofErr w:type="gramStart"/>
      <w:r>
        <w:rPr>
          <w:spacing w:val="-4"/>
          <w:sz w:val="20"/>
          <w:szCs w:val="20"/>
        </w:rPr>
        <w:t>обучающегося</w:t>
      </w:r>
      <w:proofErr w:type="gramEnd"/>
      <w:r>
        <w:rPr>
          <w:spacing w:val="-4"/>
          <w:sz w:val="20"/>
          <w:szCs w:val="20"/>
        </w:rPr>
        <w:t xml:space="preserve">,  формирование  и  развитие </w:t>
      </w:r>
      <w:r>
        <w:rPr>
          <w:sz w:val="20"/>
          <w:szCs w:val="20"/>
        </w:rPr>
        <w:t>социально значимых мотивов учебной деятельности;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11"/>
          <w:sz w:val="20"/>
          <w:szCs w:val="20"/>
        </w:rPr>
        <w:t xml:space="preserve">9) развитие     навыков     сотрудничества     с     взрослыми     и     сверстниками     в     разных </w:t>
      </w:r>
      <w:r>
        <w:rPr>
          <w:sz w:val="20"/>
          <w:szCs w:val="20"/>
        </w:rPr>
        <w:t>социальных ситуациях;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10) формирование эстетических потребностей, ценностей и чувств;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6"/>
          <w:sz w:val="20"/>
          <w:szCs w:val="20"/>
        </w:rPr>
        <w:t xml:space="preserve">11) развитие   этических   чувств,   доброжелательности   и   эмоционально-нравственной </w:t>
      </w:r>
      <w:r>
        <w:rPr>
          <w:sz w:val="20"/>
          <w:szCs w:val="20"/>
        </w:rPr>
        <w:t>отзывчивости, понимания и сопереживания чувствам других людей;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sz w:val="20"/>
          <w:szCs w:val="20"/>
        </w:rPr>
      </w:pPr>
      <w:r>
        <w:rPr>
          <w:spacing w:val="-11"/>
          <w:sz w:val="20"/>
          <w:szCs w:val="20"/>
        </w:rPr>
        <w:t xml:space="preserve">12) формирование     установки     на     безопасный,     здоровый     образ     жизни,     наличие </w:t>
      </w:r>
      <w:r>
        <w:rPr>
          <w:spacing w:val="-7"/>
          <w:sz w:val="20"/>
          <w:szCs w:val="20"/>
        </w:rPr>
        <w:t xml:space="preserve">мотивации   к   творческому   труду,   работе   на   результат,   бережному   отношению   к </w:t>
      </w:r>
      <w:r>
        <w:rPr>
          <w:sz w:val="20"/>
          <w:szCs w:val="20"/>
        </w:rPr>
        <w:t xml:space="preserve">материальным и духовным ценностям; 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13) формирование готовности к самостоятельной жизни.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iCs/>
          <w:sz w:val="20"/>
          <w:szCs w:val="20"/>
        </w:rPr>
        <w:t xml:space="preserve">Предметные результаты </w:t>
      </w:r>
      <w:r>
        <w:rPr>
          <w:sz w:val="20"/>
          <w:szCs w:val="20"/>
        </w:rPr>
        <w:t xml:space="preserve">освоения учебной программы образования включают освоенные </w:t>
      </w:r>
      <w:proofErr w:type="gramStart"/>
      <w:r>
        <w:rPr>
          <w:spacing w:val="-8"/>
          <w:sz w:val="20"/>
          <w:szCs w:val="20"/>
        </w:rPr>
        <w:t>обучающимися</w:t>
      </w:r>
      <w:proofErr w:type="gramEnd"/>
      <w:r>
        <w:rPr>
          <w:spacing w:val="-8"/>
          <w:sz w:val="20"/>
          <w:szCs w:val="20"/>
        </w:rPr>
        <w:t xml:space="preserve">   знания   и   умения,   специфичные   для   каждой   предметной   области, </w:t>
      </w:r>
      <w:r>
        <w:rPr>
          <w:sz w:val="20"/>
          <w:szCs w:val="20"/>
        </w:rPr>
        <w:t>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10"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Учебная программа определяет два уровня овладения предметными результатами: минимальный и достаточный.</w:t>
      </w: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Минимальный уровень является обязательным для большинства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>
        <w:rPr>
          <w:sz w:val="20"/>
          <w:szCs w:val="20"/>
        </w:rPr>
        <w:t>психолого-медико-педагогической</w:t>
      </w:r>
      <w:proofErr w:type="spellEnd"/>
      <w:r>
        <w:rPr>
          <w:sz w:val="20"/>
          <w:szCs w:val="20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индивидуальному плану или на учебную программу (вариант 2).</w:t>
      </w:r>
    </w:p>
    <w:p w:rsidR="00A268DC" w:rsidRPr="009A148F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b/>
          <w:sz w:val="20"/>
          <w:szCs w:val="20"/>
        </w:rPr>
      </w:pPr>
      <w:r w:rsidRPr="009A148F">
        <w:rPr>
          <w:b/>
          <w:sz w:val="20"/>
          <w:szCs w:val="20"/>
        </w:rPr>
        <w:t>Минимальный и достаточный уровни усвоени</w:t>
      </w:r>
      <w:r>
        <w:rPr>
          <w:b/>
          <w:sz w:val="20"/>
          <w:szCs w:val="20"/>
        </w:rPr>
        <w:t xml:space="preserve">я предметных результатов </w:t>
      </w:r>
      <w:r w:rsidRPr="009A148F">
        <w:rPr>
          <w:b/>
          <w:sz w:val="20"/>
          <w:szCs w:val="20"/>
        </w:rPr>
        <w:t>на конец обучения в младших классах (IV класс):</w:t>
      </w:r>
    </w:p>
    <w:p w:rsidR="00A268DC" w:rsidRPr="005B7396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  <w:r w:rsidRPr="005B73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Минимальный уровень: </w:t>
      </w:r>
      <w:r w:rsidRPr="005B7396">
        <w:rPr>
          <w:rFonts w:ascii="Times New Roman" w:eastAsia="Times New Roman" w:hAnsi="Times New Roman" w:cs="Times New Roman"/>
          <w:sz w:val="20"/>
          <w:szCs w:val="20"/>
        </w:rPr>
        <w:t xml:space="preserve">знание правил организации рабочего места и умение самостоятельно его </w:t>
      </w:r>
      <w:r w:rsidRPr="005B739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знание видов трудовых работ;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</w:t>
      </w:r>
      <w:proofErr w:type="gramStart"/>
      <w:r w:rsidRPr="005B7396">
        <w:rPr>
          <w:rFonts w:ascii="Times New Roman" w:eastAsia="Times New Roman" w:hAnsi="Times New Roman" w:cs="Times New Roman"/>
          <w:sz w:val="20"/>
          <w:szCs w:val="20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составление стандартного плана работы по пунктам; владение некоторыми технологическими приемами ручной обработки материалов; </w:t>
      </w:r>
      <w:r w:rsidRPr="005B73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использование в работе доступных материалов (глиной и пластилином; природными </w:t>
      </w:r>
      <w:r w:rsidRPr="005B7396">
        <w:rPr>
          <w:rFonts w:ascii="Times New Roman" w:eastAsia="Times New Roman" w:hAnsi="Times New Roman" w:cs="Times New Roman"/>
          <w:sz w:val="20"/>
          <w:szCs w:val="20"/>
        </w:rPr>
        <w:t xml:space="preserve">материалами; бумагой и картоном; нитками и тканью; проволокой и металлом; древесиной; конструировать из </w:t>
      </w:r>
      <w:proofErr w:type="spellStart"/>
      <w:r w:rsidRPr="005B7396">
        <w:rPr>
          <w:rFonts w:ascii="Times New Roman" w:eastAsia="Times New Roman" w:hAnsi="Times New Roman" w:cs="Times New Roman"/>
          <w:sz w:val="20"/>
          <w:szCs w:val="20"/>
        </w:rPr>
        <w:t>металлоконструктора</w:t>
      </w:r>
      <w:proofErr w:type="spellEnd"/>
      <w:r w:rsidRPr="005B7396">
        <w:rPr>
          <w:rFonts w:ascii="Times New Roman" w:eastAsia="Times New Roman" w:hAnsi="Times New Roman" w:cs="Times New Roman"/>
          <w:sz w:val="20"/>
          <w:szCs w:val="20"/>
        </w:rPr>
        <w:t>);</w:t>
      </w:r>
      <w:proofErr w:type="gramEnd"/>
      <w:r w:rsidRPr="005B7396">
        <w:rPr>
          <w:rFonts w:ascii="Times New Roman" w:eastAsia="Times New Roman" w:hAnsi="Times New Roman" w:cs="Times New Roman"/>
          <w:sz w:val="20"/>
          <w:szCs w:val="20"/>
        </w:rPr>
        <w:t xml:space="preserve"> выполнение несложного ремонта одежды.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7396">
        <w:rPr>
          <w:rFonts w:ascii="Times New Roman" w:eastAsia="Times New Roman" w:hAnsi="Times New Roman" w:cs="Times New Roman"/>
          <w:sz w:val="20"/>
          <w:szCs w:val="20"/>
          <w:u w:val="single"/>
        </w:rPr>
        <w:t>Достаточный уровень:</w:t>
      </w:r>
      <w:r w:rsidRPr="005B7396">
        <w:rPr>
          <w:rFonts w:ascii="Courier New" w:hAnsi="Courier New" w:cs="Courier New"/>
          <w:sz w:val="20"/>
          <w:szCs w:val="20"/>
        </w:rPr>
        <w:t xml:space="preserve"> </w:t>
      </w:r>
      <w:r w:rsidRPr="005B7396">
        <w:rPr>
          <w:rFonts w:ascii="Times New Roman" w:eastAsia="Times New Roman" w:hAnsi="Times New Roman" w:cs="Times New Roman"/>
          <w:sz w:val="20"/>
          <w:szCs w:val="20"/>
        </w:rPr>
        <w:t xml:space="preserve">знание правил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нахождение необходимой информации в материалах учебника, рабочей тетради;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осознанный подбор материалов по их физическим, декоративно-художественным и конструктивным свойствам;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 </w:t>
      </w:r>
      <w:proofErr w:type="gramStart"/>
      <w:r w:rsidRPr="005B7396">
        <w:rPr>
          <w:rFonts w:ascii="Times New Roman" w:eastAsia="Times New Roman" w:hAnsi="Times New Roman" w:cs="Times New Roman"/>
          <w:sz w:val="20"/>
          <w:szCs w:val="20"/>
        </w:rPr>
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осуществление текущего самоконтроля выполняемых практических действий и корректировка хода </w:t>
      </w:r>
      <w:r w:rsidRPr="005B73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практической работы; оценка своих изделий (красиво, некрасиво, аккуратно, похоже </w:t>
      </w:r>
      <w:r w:rsidRPr="005B7396">
        <w:rPr>
          <w:rFonts w:ascii="Times New Roman" w:eastAsia="Times New Roman" w:hAnsi="Times New Roman" w:cs="Times New Roman"/>
          <w:sz w:val="20"/>
          <w:szCs w:val="20"/>
        </w:rPr>
        <w:t>на образец);</w:t>
      </w:r>
      <w:proofErr w:type="gramEnd"/>
      <w:r w:rsidRPr="005B7396">
        <w:rPr>
          <w:rFonts w:ascii="Times New Roman" w:eastAsia="Times New Roman" w:hAnsi="Times New Roman" w:cs="Times New Roman"/>
          <w:sz w:val="20"/>
          <w:szCs w:val="20"/>
        </w:rPr>
        <w:t xml:space="preserve"> установление причинно-следственных связей между выполняемыми действиями и их результатами; выполнение общественных поручений по уборке класса/мастерской после уроков трудового обучения.</w:t>
      </w:r>
    </w:p>
    <w:p w:rsidR="00A268DC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</w:p>
    <w:p w:rsidR="00A268DC" w:rsidRPr="005B7396" w:rsidRDefault="00A268DC" w:rsidP="00A268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contextualSpacing/>
        <w:mirrorIndents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88"/>
        <w:tblW w:w="9855" w:type="dxa"/>
        <w:tblLayout w:type="fixed"/>
        <w:tblLook w:val="04A0"/>
      </w:tblPr>
      <w:tblGrid>
        <w:gridCol w:w="2233"/>
        <w:gridCol w:w="2550"/>
        <w:gridCol w:w="820"/>
        <w:gridCol w:w="34"/>
        <w:gridCol w:w="816"/>
        <w:gridCol w:w="34"/>
        <w:gridCol w:w="817"/>
        <w:gridCol w:w="34"/>
        <w:gridCol w:w="816"/>
        <w:gridCol w:w="34"/>
        <w:gridCol w:w="709"/>
        <w:gridCol w:w="958"/>
      </w:tblGrid>
      <w:tr w:rsidR="00A268DC" w:rsidRPr="005B7396" w:rsidTr="00237E64">
        <w:trPr>
          <w:trHeight w:val="518"/>
        </w:trPr>
        <w:tc>
          <w:tcPr>
            <w:tcW w:w="9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Годовой учебный план общего образования</w:t>
            </w:r>
          </w:p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proofErr w:type="gramStart"/>
            <w:r w:rsidRPr="005B739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5B739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с умственной отсталостью </w:t>
            </w:r>
            <w:r w:rsidRPr="005B7396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(интеллектуальными нарушениями):</w:t>
            </w:r>
          </w:p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дополнительный первый класс (</w:t>
            </w:r>
            <w:r w:rsidRPr="005B739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 w:rsidRPr="005B739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  <w:r w:rsidRPr="005B739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)-</w:t>
            </w:r>
            <w:r w:rsidRPr="005B739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  <w:r w:rsidRPr="005B739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RPr="005B7396" w:rsidTr="00237E64">
        <w:trPr>
          <w:trHeight w:val="51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Классы</w:t>
            </w:r>
          </w:p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Количество часов в год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RPr="005B7396" w:rsidTr="00237E64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B7396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B7396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Pr="005B7396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268DC" w:rsidRPr="005B7396" w:rsidTr="00237E6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Технологии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Ручной труд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234</w:t>
            </w:r>
          </w:p>
        </w:tc>
      </w:tr>
    </w:tbl>
    <w:p w:rsidR="00A268DC" w:rsidRPr="005B7396" w:rsidRDefault="00A268DC" w:rsidP="00A268DC">
      <w:pPr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7396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tbl>
      <w:tblPr>
        <w:tblW w:w="9782" w:type="dxa"/>
        <w:jc w:val="center"/>
        <w:tblInd w:w="111" w:type="dxa"/>
        <w:tblLayout w:type="fixed"/>
        <w:tblLook w:val="04A0"/>
      </w:tblPr>
      <w:tblGrid>
        <w:gridCol w:w="2518"/>
        <w:gridCol w:w="2695"/>
        <w:gridCol w:w="709"/>
        <w:gridCol w:w="708"/>
        <w:gridCol w:w="709"/>
        <w:gridCol w:w="709"/>
        <w:gridCol w:w="568"/>
        <w:gridCol w:w="1166"/>
      </w:tblGrid>
      <w:tr w:rsidR="00A268DC" w:rsidRPr="005B7396" w:rsidTr="00237E64">
        <w:trPr>
          <w:trHeight w:val="907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Недельный учебный план общего образования</w:t>
            </w:r>
          </w:p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B73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5B73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с умственной отсталостью (интеллектуальными нарушениями</w:t>
            </w: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):</w:t>
            </w:r>
          </w:p>
          <w:p w:rsidR="00A268DC" w:rsidRPr="005B7396" w:rsidRDefault="00A268DC" w:rsidP="00237E64">
            <w:pPr>
              <w:suppressAutoHyphens/>
              <w:spacing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дополнительный первый класс (</w:t>
            </w:r>
            <w:r w:rsidRPr="005B73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5B7396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  <w:r w:rsidRPr="005B73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)-</w:t>
            </w:r>
            <w:r w:rsidRPr="005B73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ar-SA"/>
              </w:rPr>
              <w:t>IV</w:t>
            </w:r>
            <w:r w:rsidRPr="005B73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RPr="005B7396" w:rsidTr="00237E64">
        <w:trPr>
          <w:trHeight w:val="376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Классы</w:t>
            </w:r>
          </w:p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RPr="005B7396" w:rsidTr="00237E64">
        <w:trPr>
          <w:trHeight w:val="517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B7396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Pr="005B7396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Pr="005B7396" w:rsidRDefault="00A268DC" w:rsidP="00237E64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A268DC" w:rsidRPr="005B7396" w:rsidTr="00237E64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Технологии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Ручной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Pr="005B7396" w:rsidRDefault="00A268DC" w:rsidP="00237E64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B739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</w:tbl>
    <w:p w:rsidR="00A268DC" w:rsidRPr="005B7396" w:rsidRDefault="00A268DC" w:rsidP="00A268DC">
      <w:pPr>
        <w:tabs>
          <w:tab w:val="left" w:pos="567"/>
        </w:tabs>
        <w:suppressAutoHyphens/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p w:rsidR="00A268DC" w:rsidRPr="005B7396" w:rsidRDefault="00A268DC" w:rsidP="00A268DC">
      <w:pPr>
        <w:spacing w:line="240" w:lineRule="auto"/>
        <w:contextualSpacing/>
        <w:mirrorIndents/>
        <w:rPr>
          <w:sz w:val="20"/>
          <w:szCs w:val="20"/>
        </w:rPr>
      </w:pPr>
    </w:p>
    <w:p w:rsidR="00A268DC" w:rsidRPr="006F3785" w:rsidRDefault="00A268DC" w:rsidP="00A268DC">
      <w:pPr>
        <w:pStyle w:val="a3"/>
        <w:contextualSpacing/>
        <w:mirrorIndents/>
        <w:jc w:val="center"/>
        <w:rPr>
          <w:rFonts w:ascii="Times New Roman" w:eastAsia="Calibri" w:hAnsi="Times New Roman" w:cs="Times New Roman"/>
          <w:b/>
          <w:i w:val="0"/>
          <w:lang w:eastAsia="ru-RU"/>
        </w:rPr>
      </w:pPr>
      <w:r w:rsidRPr="006F3785">
        <w:rPr>
          <w:rFonts w:ascii="Times New Roman" w:eastAsia="Calibri" w:hAnsi="Times New Roman" w:cs="Times New Roman"/>
          <w:b/>
          <w:i w:val="0"/>
          <w:lang w:eastAsia="ru-RU"/>
        </w:rPr>
        <w:t>Аннотация</w:t>
      </w:r>
    </w:p>
    <w:p w:rsidR="00A268DC" w:rsidRPr="006F3785" w:rsidRDefault="00A268DC" w:rsidP="00A268DC">
      <w:pPr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eastAsia="Arial Unicode MS" w:hAnsi="Times New Roman" w:cs="Times New Roman"/>
          <w:color w:val="00000A"/>
          <w:kern w:val="2"/>
          <w:sz w:val="20"/>
          <w:szCs w:val="20"/>
          <w:lang w:eastAsia="ar-SA"/>
        </w:rPr>
      </w:pPr>
      <w:r w:rsidRPr="006F3785">
        <w:rPr>
          <w:rFonts w:ascii="Times New Roman" w:eastAsia="Calibri" w:hAnsi="Times New Roman" w:cs="Times New Roman"/>
          <w:b/>
          <w:sz w:val="20"/>
          <w:szCs w:val="20"/>
        </w:rPr>
        <w:t>к рабочей программе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курса коррекционных занятий «Р</w:t>
      </w:r>
      <w:r w:rsidRPr="006F3785">
        <w:rPr>
          <w:rFonts w:ascii="Times New Roman" w:eastAsia="Calibri" w:hAnsi="Times New Roman" w:cs="Times New Roman"/>
          <w:b/>
          <w:sz w:val="20"/>
          <w:szCs w:val="20"/>
        </w:rPr>
        <w:t>азвити</w:t>
      </w:r>
      <w:r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6F3785">
        <w:rPr>
          <w:rFonts w:ascii="Times New Roman" w:eastAsia="Calibri" w:hAnsi="Times New Roman" w:cs="Times New Roman"/>
          <w:b/>
          <w:sz w:val="20"/>
          <w:szCs w:val="20"/>
        </w:rPr>
        <w:t xml:space="preserve"> психомоторных и сенсорных процессов</w:t>
      </w:r>
      <w:r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6F37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F3785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6F3785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(</w:t>
      </w:r>
      <w:r w:rsidRPr="006F3785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</w:t>
      </w:r>
      <w:r w:rsidRPr="006F3785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vertAlign w:val="superscript"/>
          <w:lang w:eastAsia="ar-SA"/>
        </w:rPr>
        <w:t>1</w:t>
      </w:r>
      <w:r w:rsidRPr="006F3785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>)-</w:t>
      </w:r>
      <w:r w:rsidRPr="006F3785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val="en-US" w:eastAsia="ar-SA"/>
        </w:rPr>
        <w:t>IV</w:t>
      </w:r>
      <w:r w:rsidRPr="006F3785">
        <w:rPr>
          <w:rFonts w:ascii="Times New Roman" w:eastAsia="Arial Unicode MS" w:hAnsi="Times New Roman" w:cs="Times New Roman"/>
          <w:b/>
          <w:color w:val="00000A"/>
          <w:kern w:val="2"/>
          <w:sz w:val="20"/>
          <w:szCs w:val="20"/>
          <w:lang w:eastAsia="ar-SA"/>
        </w:rPr>
        <w:t xml:space="preserve"> классы</w:t>
      </w:r>
    </w:p>
    <w:p w:rsidR="00A268DC" w:rsidRPr="006F3785" w:rsidRDefault="00A268DC" w:rsidP="00A268DC">
      <w:pPr>
        <w:pStyle w:val="a4"/>
        <w:ind w:firstLine="426"/>
        <w:contextualSpacing/>
        <w:mirrorIndents/>
        <w:jc w:val="both"/>
        <w:rPr>
          <w:sz w:val="20"/>
          <w:szCs w:val="20"/>
        </w:rPr>
      </w:pPr>
      <w:r w:rsidRPr="006F3785">
        <w:rPr>
          <w:bCs/>
          <w:sz w:val="20"/>
          <w:szCs w:val="20"/>
        </w:rPr>
        <w:t xml:space="preserve"> Рабочая программа составлена на основе АООП образования</w:t>
      </w:r>
      <w:r w:rsidRPr="006F3785">
        <w:rPr>
          <w:rFonts w:eastAsia="Times New Roman"/>
          <w:sz w:val="20"/>
          <w:szCs w:val="20"/>
        </w:rPr>
        <w:t xml:space="preserve"> обучающихся с умственной отсталостью (интеллектуальными нарушениями) МКОУ г. Новосибирска </w:t>
      </w:r>
      <w:proofErr w:type="gramStart"/>
      <w:r w:rsidRPr="006F3785">
        <w:rPr>
          <w:rFonts w:eastAsia="Times New Roman"/>
          <w:sz w:val="20"/>
          <w:szCs w:val="20"/>
        </w:rPr>
        <w:t>С(</w:t>
      </w:r>
      <w:proofErr w:type="gramEnd"/>
      <w:r w:rsidRPr="006F3785">
        <w:rPr>
          <w:rFonts w:eastAsia="Times New Roman"/>
          <w:sz w:val="20"/>
          <w:szCs w:val="20"/>
        </w:rPr>
        <w:t>К)Ш №14, разработанной</w:t>
      </w:r>
      <w:r w:rsidRPr="006F3785">
        <w:rPr>
          <w:bCs/>
          <w:sz w:val="20"/>
          <w:szCs w:val="20"/>
        </w:rPr>
        <w:t xml:space="preserve">   в соответствии с </w:t>
      </w:r>
      <w:r w:rsidRPr="006F3785">
        <w:rPr>
          <w:sz w:val="20"/>
          <w:szCs w:val="20"/>
        </w:rPr>
        <w:t>Федеральным  законом</w:t>
      </w:r>
      <w:r w:rsidRPr="006F3785">
        <w:rPr>
          <w:bCs/>
          <w:sz w:val="20"/>
          <w:szCs w:val="20"/>
        </w:rPr>
        <w:t xml:space="preserve"> «Об образовании в Российской Федерации» от 29.12.2012 г. № 273-ФЗ, в соответствии с приказом №1599 от 19.12.2014 г. Об утверждении ФГОС ОУО (ИН),</w:t>
      </w:r>
      <w:r w:rsidRPr="006F3785">
        <w:rPr>
          <w:bCs/>
          <w:i/>
          <w:sz w:val="20"/>
          <w:szCs w:val="20"/>
        </w:rPr>
        <w:t xml:space="preserve"> </w:t>
      </w:r>
      <w:r w:rsidRPr="006F3785">
        <w:rPr>
          <w:sz w:val="20"/>
          <w:szCs w:val="20"/>
        </w:rPr>
        <w:t xml:space="preserve">на основании авторской программы курса коррекционных занятий по «Развитию психомоторики и сенсорных процессов» для обучающихся 1-4 классов специальных (коррекционных) образовательных учреждений </w:t>
      </w:r>
      <w:r w:rsidRPr="006F3785">
        <w:rPr>
          <w:sz w:val="20"/>
          <w:szCs w:val="20"/>
          <w:lang w:val="en-US"/>
        </w:rPr>
        <w:t>VIII</w:t>
      </w:r>
      <w:r w:rsidRPr="006F3785">
        <w:rPr>
          <w:sz w:val="20"/>
          <w:szCs w:val="20"/>
        </w:rPr>
        <w:t xml:space="preserve"> вида, Э..Я. </w:t>
      </w:r>
      <w:r w:rsidRPr="006F3785">
        <w:rPr>
          <w:sz w:val="20"/>
          <w:szCs w:val="20"/>
        </w:rPr>
        <w:lastRenderedPageBreak/>
        <w:t xml:space="preserve">Удалова, Л.А. </w:t>
      </w:r>
      <w:proofErr w:type="spellStart"/>
      <w:r w:rsidRPr="006F3785">
        <w:rPr>
          <w:sz w:val="20"/>
          <w:szCs w:val="20"/>
        </w:rPr>
        <w:t>Метиева</w:t>
      </w:r>
      <w:proofErr w:type="spellEnd"/>
      <w:r w:rsidRPr="006F3785">
        <w:rPr>
          <w:sz w:val="20"/>
          <w:szCs w:val="20"/>
        </w:rPr>
        <w:t xml:space="preserve"> – Коррекционная педагогика, 3 (9), 2005 г.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Младший школьный возраст – важнейший период формирования жизненного ресурса ребенка, этап становления его </w:t>
      </w:r>
      <w:proofErr w:type="spellStart"/>
      <w:r w:rsidRPr="006F3785">
        <w:rPr>
          <w:rFonts w:ascii="Times New Roman" w:hAnsi="Times New Roman" w:cs="Times New Roman"/>
          <w:i w:val="0"/>
        </w:rPr>
        <w:t>социальности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, освоения общественных отношений, обогащения мировосприятия и развития личностных качеств. Особенно значим этот период жизни для детей, имеющих отклонения в умственном развитии. Наукой доказано, что из всех функциональных отклонений в состоянии здоровья человека по социальным последствиям умственная отсталость является наиболее распространенным и тяжелым дефектом развития. 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значениями, умениями и навыками, что в конечном итоге будет способствовать более успешной адаптации и интеграции их в общество.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Теоретической основой программы коррекционных занятий явились концептуальные положения теории Л. С. </w:t>
      </w:r>
      <w:proofErr w:type="spellStart"/>
      <w:r w:rsidRPr="006F3785">
        <w:rPr>
          <w:rFonts w:ascii="Times New Roman" w:hAnsi="Times New Roman" w:cs="Times New Roman"/>
          <w:i w:val="0"/>
        </w:rPr>
        <w:t>Выготского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Задачи </w:t>
      </w:r>
      <w:proofErr w:type="spellStart"/>
      <w:r w:rsidRPr="006F3785">
        <w:rPr>
          <w:rFonts w:ascii="Times New Roman" w:hAnsi="Times New Roman" w:cs="Times New Roman"/>
          <w:i w:val="0"/>
        </w:rPr>
        <w:t>гуманизации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и индивидуализации процесса воспитания и обучения умственно отсталых детей в свою очередь требуют создания необходимых условий для их полноценного развития, становления как субъектов учебной деятельности. </w:t>
      </w:r>
    </w:p>
    <w:p w:rsidR="00A268DC" w:rsidRPr="006F3785" w:rsidRDefault="00A268DC" w:rsidP="00A268DC">
      <w:pPr>
        <w:pStyle w:val="a3"/>
        <w:contextualSpacing/>
        <w:mirrorIndents/>
        <w:rPr>
          <w:rFonts w:ascii="Times New Roman" w:hAnsi="Times New Roman" w:cs="Times New Roman"/>
          <w:i w:val="0"/>
        </w:rPr>
      </w:pPr>
    </w:p>
    <w:p w:rsidR="00A268DC" w:rsidRPr="006F3785" w:rsidRDefault="00A268DC" w:rsidP="00A268DC">
      <w:pPr>
        <w:pStyle w:val="a3"/>
        <w:contextualSpacing/>
        <w:mirrorIndents/>
        <w:rPr>
          <w:rFonts w:ascii="Times New Roman" w:hAnsi="Times New Roman" w:cs="Times New Roman"/>
          <w:b/>
          <w:i w:val="0"/>
        </w:rPr>
      </w:pPr>
      <w:r w:rsidRPr="006F3785">
        <w:rPr>
          <w:rFonts w:ascii="Times New Roman" w:hAnsi="Times New Roman" w:cs="Times New Roman"/>
          <w:b/>
          <w:i w:val="0"/>
        </w:rPr>
        <w:t>Цель п</w:t>
      </w:r>
      <w:r>
        <w:rPr>
          <w:rFonts w:ascii="Times New Roman" w:hAnsi="Times New Roman" w:cs="Times New Roman"/>
          <w:b/>
          <w:i w:val="0"/>
        </w:rPr>
        <w:t>рограммы «Развитие психомоторных</w:t>
      </w:r>
      <w:r w:rsidRPr="006F3785">
        <w:rPr>
          <w:rFonts w:ascii="Times New Roman" w:hAnsi="Times New Roman" w:cs="Times New Roman"/>
          <w:b/>
          <w:i w:val="0"/>
        </w:rPr>
        <w:t xml:space="preserve"> и сенсорных процессов»: 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A268DC" w:rsidRPr="006F3785" w:rsidRDefault="00A268DC" w:rsidP="00A268DC">
      <w:pPr>
        <w:pStyle w:val="a3"/>
        <w:contextualSpacing/>
        <w:mirrorIndents/>
        <w:rPr>
          <w:rFonts w:ascii="Times New Roman" w:hAnsi="Times New Roman" w:cs="Times New Roman"/>
          <w:b/>
          <w:i w:val="0"/>
        </w:rPr>
      </w:pPr>
      <w:r w:rsidRPr="006F3785">
        <w:rPr>
          <w:rFonts w:ascii="Times New Roman" w:hAnsi="Times New Roman" w:cs="Times New Roman"/>
          <w:b/>
          <w:i w:val="0"/>
        </w:rPr>
        <w:t>Задачи: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формирование на основе </w:t>
      </w:r>
      <w:proofErr w:type="gramStart"/>
      <w:r w:rsidRPr="006F3785">
        <w:rPr>
          <w:rFonts w:ascii="Times New Roman" w:hAnsi="Times New Roman" w:cs="Times New Roman"/>
          <w:i w:val="0"/>
        </w:rPr>
        <w:t>активизации работы всех органов чувств адекватного восприятия явлений</w:t>
      </w:r>
      <w:proofErr w:type="gramEnd"/>
      <w:r w:rsidRPr="006F3785">
        <w:rPr>
          <w:rFonts w:ascii="Times New Roman" w:hAnsi="Times New Roman" w:cs="Times New Roman"/>
          <w:i w:val="0"/>
        </w:rPr>
        <w:t xml:space="preserve"> и объектов окружающей действительности в совокупности их свойств;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6F3785">
        <w:rPr>
          <w:rFonts w:ascii="Times New Roman" w:hAnsi="Times New Roman" w:cs="Times New Roman"/>
          <w:i w:val="0"/>
        </w:rPr>
        <w:t>ств пр</w:t>
      </w:r>
      <w:proofErr w:type="gramEnd"/>
      <w:r w:rsidRPr="006F3785">
        <w:rPr>
          <w:rFonts w:ascii="Times New Roman" w:hAnsi="Times New Roman" w:cs="Times New Roman"/>
          <w:i w:val="0"/>
        </w:rPr>
        <w:t>едметов, их положения в пространстве;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формирование пространственно-временных ориентировок;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развитие </w:t>
      </w:r>
      <w:proofErr w:type="spellStart"/>
      <w:r w:rsidRPr="006F3785">
        <w:rPr>
          <w:rFonts w:ascii="Times New Roman" w:hAnsi="Times New Roman" w:cs="Times New Roman"/>
          <w:i w:val="0"/>
        </w:rPr>
        <w:t>слухоголосовых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координаций;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совершенствование </w:t>
      </w:r>
      <w:proofErr w:type="spellStart"/>
      <w:r w:rsidRPr="006F3785">
        <w:rPr>
          <w:rFonts w:ascii="Times New Roman" w:hAnsi="Times New Roman" w:cs="Times New Roman"/>
          <w:i w:val="0"/>
        </w:rPr>
        <w:t>сенсорно-перцептивной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деятельности;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обогащение словарного запаса детей на основе использования соответствующей терминологии;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исправление недостатков моторики;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совершенствование зрительно-двигательной координации;</w:t>
      </w:r>
    </w:p>
    <w:p w:rsidR="00A268DC" w:rsidRPr="006F3785" w:rsidRDefault="00A268DC" w:rsidP="00A268DC">
      <w:pPr>
        <w:pStyle w:val="a3"/>
        <w:numPr>
          <w:ilvl w:val="0"/>
          <w:numId w:val="3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формирование точности и целенаправленности движений и действий.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b/>
          <w:i w:val="0"/>
        </w:rPr>
      </w:pPr>
      <w:r w:rsidRPr="006F3785">
        <w:rPr>
          <w:rFonts w:ascii="Times New Roman" w:hAnsi="Times New Roman" w:cs="Times New Roman"/>
          <w:b/>
          <w:i w:val="0"/>
        </w:rPr>
        <w:t xml:space="preserve"> «Развитие моторики, </w:t>
      </w:r>
      <w:proofErr w:type="spellStart"/>
      <w:r w:rsidRPr="006F3785">
        <w:rPr>
          <w:rFonts w:ascii="Times New Roman" w:hAnsi="Times New Roman" w:cs="Times New Roman"/>
          <w:b/>
          <w:i w:val="0"/>
        </w:rPr>
        <w:t>графомоторных</w:t>
      </w:r>
      <w:proofErr w:type="spellEnd"/>
      <w:r w:rsidRPr="006F3785">
        <w:rPr>
          <w:rFonts w:ascii="Times New Roman" w:hAnsi="Times New Roman" w:cs="Times New Roman"/>
          <w:b/>
          <w:i w:val="0"/>
        </w:rPr>
        <w:t xml:space="preserve"> навыков»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Раздел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 Для учащихся с интеллектуальными нарушениями характерно наличие </w:t>
      </w:r>
      <w:proofErr w:type="spellStart"/>
      <w:r w:rsidRPr="006F3785">
        <w:rPr>
          <w:rFonts w:ascii="Times New Roman" w:hAnsi="Times New Roman" w:cs="Times New Roman"/>
          <w:i w:val="0"/>
        </w:rPr>
        <w:t>синкинезий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, тонических движений, слабость мышц, неумение рационально распределять мышечные усилия, неловкость движений, недостаточная </w:t>
      </w:r>
      <w:proofErr w:type="spellStart"/>
      <w:r w:rsidRPr="006F3785">
        <w:rPr>
          <w:rFonts w:ascii="Times New Roman" w:hAnsi="Times New Roman" w:cs="Times New Roman"/>
          <w:i w:val="0"/>
        </w:rPr>
        <w:t>сформированность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</w:t>
      </w:r>
      <w:proofErr w:type="spellStart"/>
      <w:r w:rsidRPr="006F3785">
        <w:rPr>
          <w:rFonts w:ascii="Times New Roman" w:hAnsi="Times New Roman" w:cs="Times New Roman"/>
          <w:i w:val="0"/>
        </w:rPr>
        <w:t>праксиса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и т. д. Общеизвестно, что ученики с двигательной недостаточностью на уроках русского языка с трудом осваивают технику письма. Из-за несовершенства моторики при обучении математике испытывают затруднения в работе со счетными палочками, линейкой, угольником. Идентичные трудности проявляются в процессе ручного труда, рисования. Моторное недоразвитие тормозит овладение предметными действиями, а значит, и овладение ориентировкой в окружающем мире.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«</w:t>
      </w:r>
      <w:r w:rsidRPr="006F3785">
        <w:rPr>
          <w:rFonts w:ascii="Times New Roman" w:hAnsi="Times New Roman" w:cs="Times New Roman"/>
          <w:b/>
          <w:i w:val="0"/>
        </w:rPr>
        <w:t>Развитие тактильно-двигательного восприятия»</w:t>
      </w:r>
      <w:r w:rsidRPr="006F3785">
        <w:rPr>
          <w:rFonts w:ascii="Times New Roman" w:hAnsi="Times New Roman" w:cs="Times New Roman"/>
          <w:i w:val="0"/>
        </w:rPr>
        <w:t>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Разные предметы обладают рядом свойств, которые невозможно познать с помощью только, например, зрительного или слухового анализатора. Речь идет о различении поверхностей предметов на ощупь (</w:t>
      </w:r>
      <w:proofErr w:type="gramStart"/>
      <w:r w:rsidRPr="006F3785">
        <w:rPr>
          <w:rFonts w:ascii="Times New Roman" w:hAnsi="Times New Roman" w:cs="Times New Roman"/>
          <w:i w:val="0"/>
        </w:rPr>
        <w:t>мягкий</w:t>
      </w:r>
      <w:proofErr w:type="gramEnd"/>
      <w:r w:rsidRPr="006F3785">
        <w:rPr>
          <w:rFonts w:ascii="Times New Roman" w:hAnsi="Times New Roman" w:cs="Times New Roman"/>
          <w:i w:val="0"/>
        </w:rPr>
        <w:t xml:space="preserve">, твердый, шершавый, колючий и др.), определении их температурного режима (горячий, холодный и др.), вибрационных возможностей. Тактильные ощущения, которые возникают при последовательном ощупывании предмета, выделении его контура (или объема), поверхности, позволяют уточнить знания детей о материалах, их свойствах и качествах, сформировать обобщенное представление о самом объекте. </w:t>
      </w:r>
      <w:r w:rsidRPr="006F3785">
        <w:rPr>
          <w:rFonts w:ascii="Times New Roman" w:hAnsi="Times New Roman" w:cs="Times New Roman"/>
          <w:i w:val="0"/>
        </w:rPr>
        <w:lastRenderedPageBreak/>
        <w:t xml:space="preserve">Формирование ощущений этого вида у детей с интеллектуальной недостаточностью </w:t>
      </w:r>
      <w:proofErr w:type="gramStart"/>
      <w:r w:rsidRPr="006F3785">
        <w:rPr>
          <w:rFonts w:ascii="Times New Roman" w:hAnsi="Times New Roman" w:cs="Times New Roman"/>
          <w:i w:val="0"/>
        </w:rPr>
        <w:t>значительно затруднено</w:t>
      </w:r>
      <w:proofErr w:type="gramEnd"/>
      <w:r w:rsidRPr="006F3785">
        <w:rPr>
          <w:rFonts w:ascii="Times New Roman" w:hAnsi="Times New Roman" w:cs="Times New Roman"/>
          <w:i w:val="0"/>
        </w:rPr>
        <w:t xml:space="preserve">. При исследованиях обнаружены пассивность и недостаточная целенаправленность осязательной </w:t>
      </w:r>
      <w:proofErr w:type="gramStart"/>
      <w:r w:rsidRPr="006F3785">
        <w:rPr>
          <w:rFonts w:ascii="Times New Roman" w:hAnsi="Times New Roman" w:cs="Times New Roman"/>
          <w:i w:val="0"/>
        </w:rPr>
        <w:t>деятельности</w:t>
      </w:r>
      <w:proofErr w:type="gramEnd"/>
      <w:r w:rsidRPr="006F3785">
        <w:rPr>
          <w:rFonts w:ascii="Times New Roman" w:hAnsi="Times New Roman" w:cs="Times New Roman"/>
          <w:i w:val="0"/>
        </w:rPr>
        <w:t xml:space="preserve">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Обычно такие дети удовлетворяются первым распознаванием объекта, которое основано на одном-двух неспецифических признаках, и не делают дополнительных попыток проверить правильность своего решения. При этом многие информативные признаки предмета (объекта, явления) остаются не воспринятыми.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</w:t>
      </w:r>
      <w:r w:rsidRPr="006F3785">
        <w:rPr>
          <w:rFonts w:ascii="Times New Roman" w:hAnsi="Times New Roman" w:cs="Times New Roman"/>
          <w:b/>
          <w:i w:val="0"/>
        </w:rPr>
        <w:t>«Кинестетическое и кинетическое развитие»</w:t>
      </w:r>
      <w:r w:rsidRPr="006F3785">
        <w:rPr>
          <w:rFonts w:ascii="Times New Roman" w:hAnsi="Times New Roman" w:cs="Times New Roman"/>
          <w:i w:val="0"/>
        </w:rPr>
        <w:t xml:space="preserve"> 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Раздел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Кинестетические ощущения (кожная, вибрационная чувствительность, т. е. поверхностная чувствительность) — чрезвычайно важный вид чувствительности, так как без них невозможно поддержание вертикального положения тела, выполнение </w:t>
      </w:r>
      <w:proofErr w:type="spellStart"/>
      <w:r w:rsidRPr="006F3785">
        <w:rPr>
          <w:rFonts w:ascii="Times New Roman" w:hAnsi="Times New Roman" w:cs="Times New Roman"/>
          <w:i w:val="0"/>
        </w:rPr>
        <w:t>сложнокоординированных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движений. Кинестетический фактор несет информацию о взаиморасположении моторных аппаратов в статике и движении. Он тесно связан с осязанием, что способствует обеспечению более тонких и пластичных подкреплений сложных комплексов рук, ног, кистей, пальцев, органов артикуляции, глаз и т. д. В чувственном познании осязательно-двигательное восприятие преобладает </w:t>
      </w:r>
      <w:proofErr w:type="gramStart"/>
      <w:r w:rsidRPr="006F3785">
        <w:rPr>
          <w:rFonts w:ascii="Times New Roman" w:hAnsi="Times New Roman" w:cs="Times New Roman"/>
          <w:i w:val="0"/>
        </w:rPr>
        <w:t>над</w:t>
      </w:r>
      <w:proofErr w:type="gramEnd"/>
      <w:r w:rsidRPr="006F3785">
        <w:rPr>
          <w:rFonts w:ascii="Times New Roman" w:hAnsi="Times New Roman" w:cs="Times New Roman"/>
          <w:i w:val="0"/>
        </w:rPr>
        <w:t xml:space="preserve"> чисто зрительным. Формирование представлений ребенка о схеме собственного тела формируется исключительно на кинестетической основе. И. П. Павлов назвал кинестетические, или </w:t>
      </w:r>
      <w:proofErr w:type="spellStart"/>
      <w:r w:rsidRPr="006F3785">
        <w:rPr>
          <w:rFonts w:ascii="Times New Roman" w:hAnsi="Times New Roman" w:cs="Times New Roman"/>
          <w:i w:val="0"/>
        </w:rPr>
        <w:t>проприоцептивные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, восприятия работой двигательного анализатора. Для обеспечения точности движений необходимо осуществлять анализ того сопротивления окружающих предметов, которое должно быть преодолено тем или иным мышечным усилием. Кинетический фактор, или моторная составляющая (мышечно-суставная чувствительность, т. е. глубокая чувствительность), является ведущим при осуществлении зрительно-моторных, </w:t>
      </w:r>
      <w:proofErr w:type="spellStart"/>
      <w:r w:rsidRPr="006F3785">
        <w:rPr>
          <w:rFonts w:ascii="Times New Roman" w:hAnsi="Times New Roman" w:cs="Times New Roman"/>
          <w:i w:val="0"/>
        </w:rPr>
        <w:t>слухо-моторных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, координационно-моторных факторов. Умение сосредоточивать внимание, </w:t>
      </w:r>
      <w:proofErr w:type="spellStart"/>
      <w:r w:rsidRPr="006F3785">
        <w:rPr>
          <w:rFonts w:ascii="Times New Roman" w:hAnsi="Times New Roman" w:cs="Times New Roman"/>
          <w:i w:val="0"/>
        </w:rPr>
        <w:t>мобилизовывать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сенсорно-двигательную память, сформированные зрительно-моторные и вестибулярно-моторные координации также служат основой формирования познавательной деятельности ученика. Отклонения в развитии моторики сказываются на динамике не только двигательных навыков, но и мыслительных процессов, формировании речи, письма и др.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b/>
          <w:i w:val="0"/>
        </w:rPr>
      </w:pPr>
      <w:r w:rsidRPr="006F3785">
        <w:rPr>
          <w:rFonts w:ascii="Times New Roman" w:hAnsi="Times New Roman" w:cs="Times New Roman"/>
          <w:b/>
          <w:i w:val="0"/>
        </w:rPr>
        <w:t>«Восприятие формы, величины, цвета; конструирование предметов»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b/>
          <w:i w:val="0"/>
        </w:rPr>
        <w:t xml:space="preserve">      </w:t>
      </w:r>
      <w:r w:rsidRPr="006F3785">
        <w:rPr>
          <w:rFonts w:ascii="Times New Roman" w:hAnsi="Times New Roman" w:cs="Times New Roman"/>
          <w:i w:val="0"/>
        </w:rPr>
        <w:t xml:space="preserve"> Основной задачей раздела</w:t>
      </w:r>
      <w:r w:rsidRPr="006F3785">
        <w:rPr>
          <w:rFonts w:ascii="Times New Roman" w:hAnsi="Times New Roman" w:cs="Times New Roman"/>
          <w:b/>
          <w:i w:val="0"/>
        </w:rPr>
        <w:t xml:space="preserve"> </w:t>
      </w:r>
      <w:r w:rsidRPr="006F3785">
        <w:rPr>
          <w:rFonts w:ascii="Times New Roman" w:hAnsi="Times New Roman" w:cs="Times New Roman"/>
          <w:i w:val="0"/>
        </w:rPr>
        <w:t>является пополнение и уточнение знаний учащихся о сенсорных эталонах. Ученые констатируют, что в детском возрасте не обнаружено оптимумов развития даже по отношению к самым элементарным сенсомоторным функциям, что свидетельствует о незавершенности в этих возрастных фазах процессов сенсомоторного развития.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6F3785">
        <w:rPr>
          <w:rFonts w:ascii="Times New Roman" w:hAnsi="Times New Roman" w:cs="Times New Roman"/>
          <w:i w:val="0"/>
        </w:rPr>
        <w:t>обедненность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восприятия, слабая направленность процессов анализа и сравнения. Эти же особенности проявляются и при знакомстве с величиной предметов.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Для детей с интеллектуальными нарушениями характерно снижение цветовой чувствительности. Обычно они правильно различают белый и черный цвет, насыщенные красный, синий. Но недостаточно дифференцируют цвета слабонасыщенные, не воспринимают оттенки и цвета, соседние по спектру, путают их названия.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Pr="006F3785">
        <w:rPr>
          <w:rFonts w:ascii="Times New Roman" w:hAnsi="Times New Roman" w:cs="Times New Roman"/>
          <w:i w:val="0"/>
        </w:rPr>
        <w:t>сериационные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ряды, сравнивать плоскостные и объемные фигуры, использовать различные приемы измерения.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Особую трудность вызывает у детей конструктивная деятельность в силу недостаточной </w:t>
      </w:r>
      <w:proofErr w:type="spellStart"/>
      <w:r w:rsidRPr="006F3785">
        <w:rPr>
          <w:rFonts w:ascii="Times New Roman" w:hAnsi="Times New Roman" w:cs="Times New Roman"/>
          <w:i w:val="0"/>
        </w:rPr>
        <w:t>сформированности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аналитико-синтетической деятельности, образного мышления. Введение в программу задач, связанных с конструированием, вызвано ее особой значимостью для более полного познания объектов и явлений окружающего мира, для практической и мыслительной деятельности детей, что в конечном итоге будет способствовать сознательному усвоению программного материала на разных уроках (математика, рисование, лепка, ручной труд и др.).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b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</w:t>
      </w:r>
      <w:r w:rsidRPr="006F3785">
        <w:rPr>
          <w:rFonts w:ascii="Times New Roman" w:hAnsi="Times New Roman" w:cs="Times New Roman"/>
          <w:b/>
          <w:i w:val="0"/>
        </w:rPr>
        <w:t>«Развитие зрительного восприятия»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b/>
          <w:i w:val="0"/>
        </w:rPr>
        <w:t xml:space="preserve">     </w:t>
      </w:r>
      <w:r w:rsidRPr="006F3785">
        <w:rPr>
          <w:rFonts w:ascii="Times New Roman" w:hAnsi="Times New Roman" w:cs="Times New Roman"/>
          <w:i w:val="0"/>
        </w:rPr>
        <w:t xml:space="preserve"> Введение в программу раздела 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Pr="006F3785">
        <w:rPr>
          <w:rFonts w:ascii="Times New Roman" w:hAnsi="Times New Roman" w:cs="Times New Roman"/>
          <w:i w:val="0"/>
        </w:rPr>
        <w:t>дифференцированность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</w:t>
      </w:r>
      <w:r w:rsidRPr="006F3785">
        <w:rPr>
          <w:rFonts w:ascii="Times New Roman" w:hAnsi="Times New Roman" w:cs="Times New Roman"/>
          <w:i w:val="0"/>
        </w:rPr>
        <w:lastRenderedPageBreak/>
        <w:t>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Общеизвестно, что зрение более чем какой-либо другой анализатор позволяет получать широкую, </w:t>
      </w:r>
      <w:proofErr w:type="spellStart"/>
      <w:r w:rsidRPr="006F3785">
        <w:rPr>
          <w:rFonts w:ascii="Times New Roman" w:hAnsi="Times New Roman" w:cs="Times New Roman"/>
          <w:i w:val="0"/>
        </w:rPr>
        <w:t>многоаспектную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и разнообразную информацию об окружающем мире. Примерно 90% всей информации человек получает с помощью зрения. Специфическая черта зрительного восприятия — возможность обозрения, т. е. осмысленного восприятия объектов и явлений, находящихся в поле зрения, в их многообразных и сложных связях и отношениях. Зрительные образы играют важную роль в развитии познавательных процессов, эмоциональной сферы, в формировании многих умений и навыков. Точность и действенность зрительного восприятия, сохранение зрительного образа в памяти </w:t>
      </w:r>
      <w:proofErr w:type="gramStart"/>
      <w:r w:rsidRPr="006F3785">
        <w:rPr>
          <w:rFonts w:ascii="Times New Roman" w:hAnsi="Times New Roman" w:cs="Times New Roman"/>
          <w:i w:val="0"/>
        </w:rPr>
        <w:t>определяют</w:t>
      </w:r>
      <w:proofErr w:type="gramEnd"/>
      <w:r w:rsidRPr="006F3785">
        <w:rPr>
          <w:rFonts w:ascii="Times New Roman" w:hAnsi="Times New Roman" w:cs="Times New Roman"/>
          <w:i w:val="0"/>
        </w:rPr>
        <w:t xml:space="preserve"> в конечном счете эффективность формирования навыков письма и чтения у учащихся.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</w:t>
      </w:r>
      <w:r w:rsidRPr="006F3785">
        <w:rPr>
          <w:rFonts w:ascii="Times New Roman" w:hAnsi="Times New Roman" w:cs="Times New Roman"/>
          <w:b/>
          <w:i w:val="0"/>
        </w:rPr>
        <w:t>«Восприятие особых свой</w:t>
      </w:r>
      <w:proofErr w:type="gramStart"/>
      <w:r w:rsidRPr="006F3785">
        <w:rPr>
          <w:rFonts w:ascii="Times New Roman" w:hAnsi="Times New Roman" w:cs="Times New Roman"/>
          <w:b/>
          <w:i w:val="0"/>
        </w:rPr>
        <w:t>ств пр</w:t>
      </w:r>
      <w:proofErr w:type="gramEnd"/>
      <w:r w:rsidRPr="006F3785">
        <w:rPr>
          <w:rFonts w:ascii="Times New Roman" w:hAnsi="Times New Roman" w:cs="Times New Roman"/>
          <w:b/>
          <w:i w:val="0"/>
        </w:rPr>
        <w:t>едметов через развитие осязания, обоняния, барических ощущений, вкусовых качеств»</w:t>
      </w:r>
      <w:r w:rsidRPr="006F3785">
        <w:rPr>
          <w:rFonts w:ascii="Times New Roman" w:hAnsi="Times New Roman" w:cs="Times New Roman"/>
          <w:i w:val="0"/>
        </w:rPr>
        <w:t xml:space="preserve"> 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Решение задач раздела способствует познанию  окружающего мира во всем многообразии его свойств, качеств, вкусов, запахов.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</w:t>
      </w:r>
      <w:proofErr w:type="gramStart"/>
      <w:r w:rsidRPr="006F3785">
        <w:rPr>
          <w:rFonts w:ascii="Times New Roman" w:hAnsi="Times New Roman" w:cs="Times New Roman"/>
          <w:i w:val="0"/>
        </w:rPr>
        <w:t>кожно-тактильного</w:t>
      </w:r>
      <w:proofErr w:type="gramEnd"/>
      <w:r w:rsidRPr="006F3785">
        <w:rPr>
          <w:rFonts w:ascii="Times New Roman" w:hAnsi="Times New Roman" w:cs="Times New Roman"/>
          <w:i w:val="0"/>
        </w:rPr>
        <w:t>, двигательного (кинестетический, кинетический), зрительного. Пассивность и 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объекте; для них характерна ориентировка на отдельные, часто несущественные признаки объекта.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Одной из основных проблем сенсорного воспитания является проблема познания чувства тяжести, чувства вкуса, развития обоняния. Дети с интеллектуальной недостаточностью слабо осознают возможности барических ощущений, обонятельного, вкусового анализаторов. Как показывает практика, нужно специальное обучение, чтобы эти ощущения стали определяющими при знакомстве с определенными группами предметов (например, косметическая продукция, специи и др.). Восприятие предмета (объекта, явления) с помощью разнообразных органов чувств дает более полное и правильное представление о нем, помогает узнавать предмет по одному или нескольким свойствам (включая запах, вкус и др.).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</w:t>
      </w:r>
      <w:r w:rsidRPr="006F3785">
        <w:rPr>
          <w:rFonts w:ascii="Times New Roman" w:hAnsi="Times New Roman" w:cs="Times New Roman"/>
          <w:b/>
          <w:i w:val="0"/>
        </w:rPr>
        <w:t>«Развитие слухового восприятия».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b/>
          <w:i w:val="0"/>
        </w:rPr>
        <w:t xml:space="preserve">     </w:t>
      </w:r>
      <w:r w:rsidRPr="006F3785">
        <w:rPr>
          <w:rFonts w:ascii="Times New Roman" w:hAnsi="Times New Roman" w:cs="Times New Roman"/>
          <w:i w:val="0"/>
        </w:rPr>
        <w:t xml:space="preserve"> 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6F3785">
        <w:rPr>
          <w:rFonts w:ascii="Times New Roman" w:hAnsi="Times New Roman" w:cs="Times New Roman"/>
          <w:i w:val="0"/>
        </w:rPr>
        <w:t>дифференцированности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6F3785">
        <w:rPr>
          <w:rFonts w:ascii="Times New Roman" w:hAnsi="Times New Roman" w:cs="Times New Roman"/>
          <w:i w:val="0"/>
        </w:rPr>
        <w:t>инактивность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познавательной деятельности, неустойчивость внимания, моторное недоразвитие. У детей с интеллектуальной недостаточностью отсутствует должное соответствие между словом, обозначающим предмет, и конкретным образом. Недостаточно воспринимая и осмысливая предметы и явления окружающей действительности, учащиеся не испытывают потребности в их точном обозначении. Накопление слов, обозначающих свойства и качества объектов и явлений, осуществляется значительно медленнее, чем у сверстников с нормальным развитием.            Создание основы для более полного овладения речью возможно через использование игровых приемов работы, направленных на различение речевых, музыкальных звуков и шумов; выполнение имитационных и разных двигательных упражнений различного ритмического рисунка; игру на детских музыкальных (в том числе шумовых) инструментах и т. д. Состояние слухового восприятия влияет на ориентировку в окружающем: пространственная ориентация и различного рода деятельность требуют способности дифференцировать звуки, шумы, </w:t>
      </w:r>
      <w:proofErr w:type="spellStart"/>
      <w:r w:rsidRPr="006F3785">
        <w:rPr>
          <w:rFonts w:ascii="Times New Roman" w:hAnsi="Times New Roman" w:cs="Times New Roman"/>
          <w:i w:val="0"/>
        </w:rPr>
        <w:t>локализовывать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источники звуков, определять направление звуковой волны.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Развитый фонематический слух является основой и предпосылкой успешного овладения грамотой, что особенно актуально для учащихся.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b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</w:t>
      </w:r>
      <w:r w:rsidRPr="006F3785">
        <w:rPr>
          <w:rFonts w:ascii="Times New Roman" w:hAnsi="Times New Roman" w:cs="Times New Roman"/>
          <w:b/>
          <w:i w:val="0"/>
        </w:rPr>
        <w:t>«Восприятие пространства»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Работа над разделом 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выраженных дефектов, встречающихся при интеллектуальных нарушениях.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Пространственные характеристики есть не что иное, как установление отношений и взаимосвязей между предметами и явлениями. Особенно значим данный фактор при понимании отношений сравнений, сложных логических конструкций, пространственном анализе и синтезе информации от органов чувств различной модальности. В процессе формирования пространственных представлений единство всех признаков у детей </w:t>
      </w:r>
      <w:r w:rsidRPr="006F3785">
        <w:rPr>
          <w:rFonts w:ascii="Times New Roman" w:hAnsi="Times New Roman" w:cs="Times New Roman"/>
          <w:i w:val="0"/>
        </w:rPr>
        <w:lastRenderedPageBreak/>
        <w:t xml:space="preserve">устанавливается не сразу, а постепенно, через движения тела, конечностей, повороты головы, глаз и т. д., при условии словесного </w:t>
      </w:r>
      <w:proofErr w:type="spellStart"/>
      <w:r w:rsidRPr="006F3785">
        <w:rPr>
          <w:rFonts w:ascii="Times New Roman" w:hAnsi="Times New Roman" w:cs="Times New Roman"/>
          <w:i w:val="0"/>
        </w:rPr>
        <w:t>опосредования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деятельности. Таким образом, только совокупность кинетических и кинестетических ощущений, единство визуального и слухового восприятия при соответствующем уровне развития аналитико-синтетического мышления способствуют формированию у ребенка целостного пространственного образа.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Важное место занимает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b/>
          <w:i w:val="0"/>
        </w:rPr>
        <w:t>«Восприятие времени»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Раздел предполагает формирование у детей временных понятий и представлений: секунда, минута, час, сутки, дни недели, времена года.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Еще сложнее формируются у детей представления о последовательности основных жизненных событий и их продолжительности. А умением определять время по часам ученики коррекционной школы зачастую не овладевают и к старшим классам.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Тем не </w:t>
      </w:r>
      <w:proofErr w:type="gramStart"/>
      <w:r w:rsidRPr="006F3785">
        <w:rPr>
          <w:rFonts w:ascii="Times New Roman" w:hAnsi="Times New Roman" w:cs="Times New Roman"/>
          <w:i w:val="0"/>
        </w:rPr>
        <w:t>менее</w:t>
      </w:r>
      <w:proofErr w:type="gramEnd"/>
      <w:r w:rsidRPr="006F3785">
        <w:rPr>
          <w:rFonts w:ascii="Times New Roman" w:hAnsi="Times New Roman" w:cs="Times New Roman"/>
          <w:i w:val="0"/>
        </w:rPr>
        <w:t xml:space="preserve"> подчеркнем важность данной работы: от умения ориентироваться во времени зависит осознание учеником режима дня, качество выполнения различных видов практической деятельности в течение определенного временного промежутка, дальнейшая социальная адаптация.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Все разделы программы курса занятий взаимосвязаны, по каждому спланировано усложнение заданий от 1 к 4 классу. </w:t>
      </w:r>
      <w:proofErr w:type="gramStart"/>
      <w:r w:rsidRPr="006F3785">
        <w:rPr>
          <w:rFonts w:ascii="Times New Roman" w:hAnsi="Times New Roman" w:cs="Times New Roman"/>
          <w:i w:val="0"/>
        </w:rPr>
        <w:t>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 и т. д.).</w:t>
      </w:r>
      <w:proofErr w:type="gramEnd"/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В зависимости от целей курса занятий выстраивается календарно-тематический план: последовательность прохождения разделов программы, количество часов на каждый из них; определяются формы работы на занятиях и их соотношения. При этом учитывается темп прохождения программы по основным предметам (математика, письмо и развитие речи, трудовое обучение, изобразительная деятельность, физическая культура и пр.) и соответственно подбираются методические приёмы работы с </w:t>
      </w:r>
      <w:proofErr w:type="gramStart"/>
      <w:r w:rsidRPr="006F3785">
        <w:rPr>
          <w:rFonts w:ascii="Times New Roman" w:hAnsi="Times New Roman" w:cs="Times New Roman"/>
          <w:i w:val="0"/>
        </w:rPr>
        <w:t>обучающимися</w:t>
      </w:r>
      <w:proofErr w:type="gramEnd"/>
      <w:r w:rsidRPr="006F3785">
        <w:rPr>
          <w:rFonts w:ascii="Times New Roman" w:hAnsi="Times New Roman" w:cs="Times New Roman"/>
          <w:i w:val="0"/>
        </w:rPr>
        <w:t xml:space="preserve"> для индивидуальной коррекции. Несомненно, формирование </w:t>
      </w:r>
      <w:proofErr w:type="spellStart"/>
      <w:r w:rsidRPr="006F3785">
        <w:rPr>
          <w:rFonts w:ascii="Times New Roman" w:hAnsi="Times New Roman" w:cs="Times New Roman"/>
          <w:i w:val="0"/>
        </w:rPr>
        <w:t>межпредметных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связей обеспечит более успешное продвижение в обучении каждого обучающегося. </w:t>
      </w:r>
      <w:proofErr w:type="spellStart"/>
      <w:r w:rsidRPr="006F3785">
        <w:rPr>
          <w:rFonts w:ascii="Times New Roman" w:hAnsi="Times New Roman" w:cs="Times New Roman"/>
          <w:i w:val="0"/>
        </w:rPr>
        <w:t>Интегративность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курса достигается не только за счёт </w:t>
      </w:r>
      <w:proofErr w:type="spellStart"/>
      <w:r w:rsidRPr="006F3785">
        <w:rPr>
          <w:rFonts w:ascii="Times New Roman" w:hAnsi="Times New Roman" w:cs="Times New Roman"/>
          <w:i w:val="0"/>
        </w:rPr>
        <w:t>межпредметных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связей, а, главным образом за счёт коррекционно-развивающих приёмов, направленных на развитие базальных составляющих познавательной деятельности воспитанников.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  Принцип единства диагностики и коррекции развития требует постоянной фиксации </w:t>
      </w:r>
      <w:proofErr w:type="gramStart"/>
      <w:r w:rsidRPr="006F3785">
        <w:rPr>
          <w:rFonts w:ascii="Times New Roman" w:hAnsi="Times New Roman" w:cs="Times New Roman"/>
          <w:i w:val="0"/>
        </w:rPr>
        <w:t>происходящих</w:t>
      </w:r>
      <w:proofErr w:type="gramEnd"/>
      <w:r w:rsidRPr="006F3785">
        <w:rPr>
          <w:rFonts w:ascii="Times New Roman" w:hAnsi="Times New Roman" w:cs="Times New Roman"/>
          <w:i w:val="0"/>
        </w:rPr>
        <w:t xml:space="preserve"> изменении в состоянии обучающихся.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     Для проведения коррекционной работы требуется специально организованная </w:t>
      </w:r>
      <w:r w:rsidRPr="006F3785">
        <w:rPr>
          <w:rFonts w:ascii="Times New Roman" w:hAnsi="Times New Roman" w:cs="Times New Roman"/>
          <w:b/>
          <w:i w:val="0"/>
        </w:rPr>
        <w:t>предметно-пространственная среда:</w:t>
      </w:r>
      <w:r w:rsidRPr="006F3785">
        <w:rPr>
          <w:rFonts w:ascii="Times New Roman" w:hAnsi="Times New Roman" w:cs="Times New Roman"/>
          <w:i w:val="0"/>
        </w:rPr>
        <w:t xml:space="preserve"> </w:t>
      </w:r>
    </w:p>
    <w:p w:rsidR="00A268DC" w:rsidRPr="006F3785" w:rsidRDefault="00A268DC" w:rsidP="00A268DC">
      <w:pPr>
        <w:pStyle w:val="a3"/>
        <w:numPr>
          <w:ilvl w:val="0"/>
          <w:numId w:val="4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A268DC" w:rsidRPr="006F3785" w:rsidRDefault="00A268DC" w:rsidP="00A268DC">
      <w:pPr>
        <w:pStyle w:val="a3"/>
        <w:numPr>
          <w:ilvl w:val="0"/>
          <w:numId w:val="4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6F3785">
        <w:rPr>
          <w:rFonts w:ascii="Times New Roman" w:hAnsi="Times New Roman" w:cs="Times New Roman"/>
          <w:i w:val="0"/>
        </w:rPr>
        <w:t>кольцебросы</w:t>
      </w:r>
      <w:proofErr w:type="spellEnd"/>
      <w:r w:rsidRPr="006F3785">
        <w:rPr>
          <w:rFonts w:ascii="Times New Roman" w:hAnsi="Times New Roman" w:cs="Times New Roman"/>
          <w:i w:val="0"/>
        </w:rPr>
        <w:t>, обручи, сенсорная тропа для ног, массажный коврик и др.);</w:t>
      </w:r>
    </w:p>
    <w:p w:rsidR="00A268DC" w:rsidRPr="006F3785" w:rsidRDefault="00A268DC" w:rsidP="00A268DC">
      <w:pPr>
        <w:pStyle w:val="a3"/>
        <w:numPr>
          <w:ilvl w:val="0"/>
          <w:numId w:val="4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оборудование для занятий музыкой, ритмикой, изобразительной деятельностью (магнитофон, набор </w:t>
      </w:r>
      <w:proofErr w:type="spellStart"/>
      <w:r w:rsidRPr="006F3785">
        <w:rPr>
          <w:rFonts w:ascii="Times New Roman" w:hAnsi="Times New Roman" w:cs="Times New Roman"/>
          <w:i w:val="0"/>
        </w:rPr>
        <w:t>аудио-видиокассет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для релаксации, звучащие музыкальные инструменты, изобразительные материалы и др.);</w:t>
      </w:r>
    </w:p>
    <w:p w:rsidR="00A268DC" w:rsidRPr="006F3785" w:rsidRDefault="00A268DC" w:rsidP="00A268DC">
      <w:pPr>
        <w:pStyle w:val="a3"/>
        <w:numPr>
          <w:ilvl w:val="0"/>
          <w:numId w:val="4"/>
        </w:numPr>
        <w:contextualSpacing/>
        <w:mirrorIndents/>
        <w:jc w:val="both"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разнообразный арсенал техники </w:t>
      </w:r>
      <w:proofErr w:type="spellStart"/>
      <w:r w:rsidRPr="006F3785">
        <w:rPr>
          <w:rFonts w:ascii="Times New Roman" w:hAnsi="Times New Roman" w:cs="Times New Roman"/>
          <w:i w:val="0"/>
        </w:rPr>
        <w:t>арттерапии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(различные куклы, сюжетные игрушки, элементы одежды, принадлежности для </w:t>
      </w:r>
      <w:proofErr w:type="spellStart"/>
      <w:r w:rsidRPr="006F3785">
        <w:rPr>
          <w:rFonts w:ascii="Times New Roman" w:hAnsi="Times New Roman" w:cs="Times New Roman"/>
          <w:i w:val="0"/>
        </w:rPr>
        <w:t>аромотерапии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и др.).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i w:val="0"/>
        </w:rPr>
      </w:pP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b/>
          <w:i w:val="0"/>
        </w:rPr>
      </w:pPr>
    </w:p>
    <w:p w:rsidR="00A268DC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b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Планируемые результаты освоения обучающимися с легкой умственной </w:t>
      </w:r>
      <w:r>
        <w:rPr>
          <w:b/>
          <w:bCs/>
          <w:sz w:val="20"/>
          <w:szCs w:val="20"/>
        </w:rPr>
        <w:t xml:space="preserve">отсталостью </w:t>
      </w:r>
      <w:r>
        <w:rPr>
          <w:b/>
          <w:bCs/>
          <w:sz w:val="20"/>
          <w:szCs w:val="20"/>
        </w:rPr>
        <w:lastRenderedPageBreak/>
        <w:t xml:space="preserve">(интеллектуальными нарушениями) учебной программы </w:t>
      </w:r>
      <w:r>
        <w:rPr>
          <w:b/>
          <w:sz w:val="20"/>
          <w:szCs w:val="20"/>
        </w:rPr>
        <w:t>на конец обучения в младших классах (IV класс):</w:t>
      </w:r>
    </w:p>
    <w:p w:rsidR="00A268DC" w:rsidRPr="00C67CE5" w:rsidRDefault="00A268DC" w:rsidP="00A268DC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" w:firstLine="706"/>
        <w:contextualSpacing/>
        <w:mirrorIndents/>
        <w:jc w:val="both"/>
        <w:rPr>
          <w:rFonts w:ascii="Courier New" w:hAnsi="Courier New" w:cs="Courier New"/>
          <w:b/>
          <w:sz w:val="20"/>
          <w:szCs w:val="20"/>
        </w:rPr>
      </w:pP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Учащиеся должны научиться</w:t>
      </w:r>
      <w:r w:rsidRPr="006F3785">
        <w:rPr>
          <w:rFonts w:ascii="Times New Roman" w:hAnsi="Times New Roman" w:cs="Times New Roman"/>
          <w:b/>
          <w:i w:val="0"/>
        </w:rPr>
        <w:t>:</w:t>
      </w:r>
    </w:p>
    <w:p w:rsidR="00A268DC" w:rsidRPr="006F3785" w:rsidRDefault="00A268DC" w:rsidP="00A268DC">
      <w:pPr>
        <w:pStyle w:val="a3"/>
        <w:numPr>
          <w:ilvl w:val="0"/>
          <w:numId w:val="5"/>
        </w:numPr>
        <w:contextualSpacing/>
        <w:mirrorIndents/>
        <w:jc w:val="both"/>
        <w:rPr>
          <w:rFonts w:ascii="Times New Roman" w:hAnsi="Times New Roman" w:cs="Times New Roman"/>
          <w:b/>
          <w:i w:val="0"/>
        </w:rPr>
      </w:pPr>
      <w:r w:rsidRPr="006F3785">
        <w:rPr>
          <w:rFonts w:ascii="Times New Roman" w:hAnsi="Times New Roman" w:cs="Times New Roman"/>
          <w:i w:val="0"/>
        </w:rPr>
        <w:t>ориентироваться на сенсорные эталоны;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узнавать предметы по заданным признакам;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сравнивать предметы по внешним признакам;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классифицировать предметы по форме, величине, цвету, функциональному назначению;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 xml:space="preserve">составлять </w:t>
      </w:r>
      <w:proofErr w:type="spellStart"/>
      <w:r w:rsidRPr="006F3785">
        <w:rPr>
          <w:rFonts w:ascii="Times New Roman" w:hAnsi="Times New Roman" w:cs="Times New Roman"/>
          <w:i w:val="0"/>
        </w:rPr>
        <w:t>сериационные</w:t>
      </w:r>
      <w:proofErr w:type="spellEnd"/>
      <w:r w:rsidRPr="006F3785">
        <w:rPr>
          <w:rFonts w:ascii="Times New Roman" w:hAnsi="Times New Roman" w:cs="Times New Roman"/>
          <w:i w:val="0"/>
        </w:rPr>
        <w:t xml:space="preserve"> ряды предметов и их изображений по разным признакам;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практически выделять признаки и свойства объектов и явлений;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давать полное описание объектов и явлений;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различать противоположно направленные действия и явления;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видеть временные рамки своей деятельности;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определять последовательность событий;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ориентироваться в пространстве;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целенаправленно выполнять действия по инструкции;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самопроизвольно согласовывать свои движения и действия;</w:t>
      </w:r>
    </w:p>
    <w:p w:rsidR="00A268DC" w:rsidRPr="006F3785" w:rsidRDefault="00A268DC" w:rsidP="00A268DC">
      <w:pPr>
        <w:pStyle w:val="a3"/>
        <w:numPr>
          <w:ilvl w:val="0"/>
          <w:numId w:val="6"/>
        </w:numPr>
        <w:contextualSpacing/>
        <w:mirrorIndents/>
        <w:rPr>
          <w:rFonts w:ascii="Times New Roman" w:hAnsi="Times New Roman" w:cs="Times New Roman"/>
          <w:i w:val="0"/>
        </w:rPr>
      </w:pPr>
      <w:r w:rsidRPr="006F3785">
        <w:rPr>
          <w:rFonts w:ascii="Times New Roman" w:hAnsi="Times New Roman" w:cs="Times New Roman"/>
          <w:i w:val="0"/>
        </w:rPr>
        <w:t>опосредовать свою деятельность речью.</w:t>
      </w:r>
    </w:p>
    <w:p w:rsidR="00A268DC" w:rsidRPr="006F3785" w:rsidRDefault="00A268DC" w:rsidP="00A268DC">
      <w:pPr>
        <w:pStyle w:val="a3"/>
        <w:contextualSpacing/>
        <w:mirrorIndents/>
        <w:rPr>
          <w:rFonts w:ascii="Times New Roman" w:hAnsi="Times New Roman" w:cs="Times New Roman"/>
          <w:i w:val="0"/>
        </w:rPr>
      </w:pPr>
    </w:p>
    <w:p w:rsidR="00A268DC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b/>
          <w:i w:val="0"/>
        </w:rPr>
      </w:pPr>
      <w:r w:rsidRPr="006F3785">
        <w:rPr>
          <w:rFonts w:ascii="Times New Roman" w:hAnsi="Times New Roman" w:cs="Times New Roman"/>
          <w:b/>
          <w:i w:val="0"/>
        </w:rPr>
        <w:t>Учащиеся должны уметь:</w:t>
      </w:r>
    </w:p>
    <w:p w:rsidR="00A268DC" w:rsidRPr="00890D9E" w:rsidRDefault="00A268DC" w:rsidP="00A268DC">
      <w:pPr>
        <w:pStyle w:val="a6"/>
        <w:numPr>
          <w:ilvl w:val="0"/>
          <w:numId w:val="7"/>
        </w:numPr>
        <w:spacing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90D9E">
        <w:rPr>
          <w:rFonts w:ascii="Times New Roman" w:hAnsi="Times New Roman" w:cs="Times New Roman"/>
          <w:sz w:val="20"/>
          <w:szCs w:val="20"/>
        </w:rPr>
        <w:t>группировать предметы по самостоятельно выделенным двум признакам;</w:t>
      </w:r>
    </w:p>
    <w:p w:rsidR="00A268DC" w:rsidRPr="00890D9E" w:rsidRDefault="00A268DC" w:rsidP="00A268DC">
      <w:pPr>
        <w:pStyle w:val="a6"/>
        <w:numPr>
          <w:ilvl w:val="0"/>
          <w:numId w:val="7"/>
        </w:numPr>
        <w:spacing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90D9E">
        <w:rPr>
          <w:rFonts w:ascii="Times New Roman" w:hAnsi="Times New Roman" w:cs="Times New Roman"/>
          <w:sz w:val="20"/>
          <w:szCs w:val="20"/>
        </w:rPr>
        <w:t>смешивать цвета;</w:t>
      </w:r>
    </w:p>
    <w:p w:rsidR="00A268DC" w:rsidRPr="00890D9E" w:rsidRDefault="00A268DC" w:rsidP="00A268DC">
      <w:pPr>
        <w:pStyle w:val="a6"/>
        <w:numPr>
          <w:ilvl w:val="0"/>
          <w:numId w:val="7"/>
        </w:numPr>
        <w:spacing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90D9E">
        <w:rPr>
          <w:rFonts w:ascii="Times New Roman" w:hAnsi="Times New Roman" w:cs="Times New Roman"/>
          <w:sz w:val="20"/>
          <w:szCs w:val="20"/>
        </w:rPr>
        <w:t>находить нереальные элементы «нелепых» картинок;</w:t>
      </w:r>
    </w:p>
    <w:p w:rsidR="00A268DC" w:rsidRPr="00890D9E" w:rsidRDefault="00A268DC" w:rsidP="00A268DC">
      <w:pPr>
        <w:pStyle w:val="a6"/>
        <w:numPr>
          <w:ilvl w:val="0"/>
          <w:numId w:val="7"/>
        </w:numPr>
        <w:spacing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90D9E">
        <w:rPr>
          <w:rFonts w:ascii="Times New Roman" w:hAnsi="Times New Roman" w:cs="Times New Roman"/>
          <w:sz w:val="20"/>
          <w:szCs w:val="20"/>
        </w:rPr>
        <w:t>определять противоположные качества и свойства предметов;</w:t>
      </w:r>
    </w:p>
    <w:p w:rsidR="00A268DC" w:rsidRPr="00890D9E" w:rsidRDefault="00A268DC" w:rsidP="00A268DC">
      <w:pPr>
        <w:pStyle w:val="a6"/>
        <w:numPr>
          <w:ilvl w:val="0"/>
          <w:numId w:val="7"/>
        </w:numPr>
        <w:spacing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90D9E">
        <w:rPr>
          <w:rFonts w:ascii="Times New Roman" w:hAnsi="Times New Roman" w:cs="Times New Roman"/>
          <w:sz w:val="20"/>
          <w:szCs w:val="20"/>
        </w:rPr>
        <w:t>определять на слух звучание различных музыкальных инструментов;</w:t>
      </w:r>
    </w:p>
    <w:p w:rsidR="00A268DC" w:rsidRPr="00890D9E" w:rsidRDefault="00A268DC" w:rsidP="00A268DC">
      <w:pPr>
        <w:pStyle w:val="a6"/>
        <w:numPr>
          <w:ilvl w:val="0"/>
          <w:numId w:val="7"/>
        </w:numPr>
        <w:spacing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90D9E">
        <w:rPr>
          <w:rFonts w:ascii="Times New Roman" w:hAnsi="Times New Roman" w:cs="Times New Roman"/>
          <w:sz w:val="20"/>
          <w:szCs w:val="20"/>
        </w:rPr>
        <w:t>моделировать расположение предметов в заданном пространстве;</w:t>
      </w:r>
    </w:p>
    <w:p w:rsidR="00A268DC" w:rsidRPr="00890D9E" w:rsidRDefault="00A268DC" w:rsidP="00A268DC">
      <w:pPr>
        <w:pStyle w:val="a6"/>
        <w:numPr>
          <w:ilvl w:val="0"/>
          <w:numId w:val="7"/>
        </w:numPr>
        <w:spacing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90D9E">
        <w:rPr>
          <w:rFonts w:ascii="Times New Roman" w:hAnsi="Times New Roman" w:cs="Times New Roman"/>
          <w:sz w:val="20"/>
          <w:szCs w:val="20"/>
        </w:rPr>
        <w:t>пользоваться календарём;</w:t>
      </w:r>
    </w:p>
    <w:p w:rsidR="00A268DC" w:rsidRPr="00890D9E" w:rsidRDefault="00A268DC" w:rsidP="00A268DC">
      <w:pPr>
        <w:pStyle w:val="a6"/>
        <w:numPr>
          <w:ilvl w:val="0"/>
          <w:numId w:val="7"/>
        </w:numPr>
        <w:spacing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890D9E">
        <w:rPr>
          <w:rFonts w:ascii="Times New Roman" w:hAnsi="Times New Roman" w:cs="Times New Roman"/>
          <w:sz w:val="20"/>
          <w:szCs w:val="20"/>
        </w:rPr>
        <w:t>определять возраст людей.</w:t>
      </w:r>
    </w:p>
    <w:p w:rsidR="00A268DC" w:rsidRPr="006F3785" w:rsidRDefault="00A268DC" w:rsidP="00A268DC">
      <w:pPr>
        <w:pStyle w:val="a3"/>
        <w:contextualSpacing/>
        <w:mirrorIndents/>
        <w:jc w:val="both"/>
        <w:rPr>
          <w:rFonts w:ascii="Times New Roman" w:hAnsi="Times New Roman" w:cs="Times New Roman"/>
          <w:b/>
          <w:i w:val="0"/>
        </w:rPr>
      </w:pPr>
    </w:p>
    <w:tbl>
      <w:tblPr>
        <w:tblpPr w:leftFromText="180" w:rightFromText="180" w:bottomFromText="200" w:vertAnchor="text" w:horzAnchor="margin" w:tblpXSpec="center" w:tblpY="188"/>
        <w:tblW w:w="9855" w:type="dxa"/>
        <w:tblLayout w:type="fixed"/>
        <w:tblLook w:val="04A0"/>
      </w:tblPr>
      <w:tblGrid>
        <w:gridCol w:w="2233"/>
        <w:gridCol w:w="2550"/>
        <w:gridCol w:w="820"/>
        <w:gridCol w:w="34"/>
        <w:gridCol w:w="816"/>
        <w:gridCol w:w="34"/>
        <w:gridCol w:w="817"/>
        <w:gridCol w:w="34"/>
        <w:gridCol w:w="816"/>
        <w:gridCol w:w="34"/>
        <w:gridCol w:w="709"/>
        <w:gridCol w:w="958"/>
      </w:tblGrid>
      <w:tr w:rsidR="00A268DC" w:rsidTr="00237E64">
        <w:trPr>
          <w:trHeight w:val="518"/>
        </w:trPr>
        <w:tc>
          <w:tcPr>
            <w:tcW w:w="98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 w:rsidP="00237E64">
            <w:pPr>
              <w:pStyle w:val="msonormalbullet1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eastAsia="ar-SA"/>
              </w:rPr>
              <w:t>Годовой учебный план общего образования</w:t>
            </w:r>
          </w:p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с умственной отсталостью </w:t>
            </w:r>
            <w:r>
              <w:rPr>
                <w:rFonts w:eastAsia="Arial Unicode MS"/>
                <w:b/>
                <w:kern w:val="2"/>
                <w:sz w:val="20"/>
                <w:szCs w:val="20"/>
                <w:lang w:eastAsia="ar-SA"/>
              </w:rPr>
              <w:t>(интеллектуальными нарушениями):</w:t>
            </w:r>
          </w:p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eastAsia="ar-SA"/>
              </w:rPr>
              <w:t>дополнительный первый класс (</w:t>
            </w:r>
            <w:r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Arial Unicode MS"/>
                <w:b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eastAsia="ar-SA"/>
              </w:rPr>
              <w:t>)-</w:t>
            </w:r>
            <w:r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  <w:r>
              <w:rPr>
                <w:rFonts w:eastAsia="Arial Unicode MS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Tr="00237E64">
        <w:trPr>
          <w:trHeight w:val="51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Коррекционно-развивающие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Классы</w:t>
            </w:r>
          </w:p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Коррекционные занятия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Количество часов в год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Tr="00237E64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Default="00A268DC" w:rsidP="00237E6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Default="00A268DC" w:rsidP="00237E6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Arial Unicode MS"/>
                <w:color w:val="00000A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Default="00A268DC" w:rsidP="00237E64">
            <w:pPr>
              <w:spacing w:after="0" w:line="240" w:lineRule="auto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268DC" w:rsidTr="00237E6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Развитие психомоторных и сенсорных процессов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Развитие психомоторных и сенсорных процессов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ascii="Calibri" w:eastAsia="Arial Unicode MS" w:hAnsi="Calibri" w:cs="Calibri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369</w:t>
            </w:r>
          </w:p>
        </w:tc>
      </w:tr>
    </w:tbl>
    <w:p w:rsidR="00A268DC" w:rsidRDefault="00A268DC" w:rsidP="00A268DC">
      <w:pPr>
        <w:pStyle w:val="msonormalbullet2gif"/>
        <w:widowControl w:val="0"/>
        <w:shd w:val="clear" w:color="auto" w:fill="FFFFFF"/>
        <w:tabs>
          <w:tab w:val="left" w:pos="567"/>
          <w:tab w:val="left" w:pos="5352"/>
          <w:tab w:val="left" w:pos="6106"/>
          <w:tab w:val="left" w:pos="8621"/>
        </w:tabs>
        <w:autoSpaceDE w:val="0"/>
        <w:autoSpaceDN w:val="0"/>
        <w:adjustRightInd w:val="0"/>
        <w:spacing w:after="0" w:afterAutospacing="0"/>
        <w:ind w:left="720"/>
        <w:contextualSpacing/>
        <w:mirrorIndents/>
        <w:jc w:val="both"/>
        <w:rPr>
          <w:sz w:val="20"/>
          <w:szCs w:val="20"/>
        </w:rPr>
      </w:pPr>
    </w:p>
    <w:tbl>
      <w:tblPr>
        <w:tblW w:w="9780" w:type="dxa"/>
        <w:jc w:val="center"/>
        <w:tblInd w:w="111" w:type="dxa"/>
        <w:tblLayout w:type="fixed"/>
        <w:tblLook w:val="04A0"/>
      </w:tblPr>
      <w:tblGrid>
        <w:gridCol w:w="2517"/>
        <w:gridCol w:w="2694"/>
        <w:gridCol w:w="709"/>
        <w:gridCol w:w="708"/>
        <w:gridCol w:w="709"/>
        <w:gridCol w:w="709"/>
        <w:gridCol w:w="568"/>
        <w:gridCol w:w="1166"/>
      </w:tblGrid>
      <w:tr w:rsidR="00A268DC" w:rsidTr="00237E64">
        <w:trPr>
          <w:trHeight w:val="907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sz w:val="20"/>
                <w:szCs w:val="20"/>
                <w:lang w:eastAsia="ar-SA"/>
              </w:rPr>
              <w:t>Недельный учебный план общего образования</w:t>
            </w:r>
          </w:p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Arial Unicode MS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 с умственной отсталостью (интеллектуальными нарушениями</w:t>
            </w:r>
            <w:r>
              <w:rPr>
                <w:rFonts w:eastAsia="Arial Unicode MS"/>
                <w:sz w:val="20"/>
                <w:szCs w:val="20"/>
                <w:lang w:eastAsia="ar-SA"/>
              </w:rPr>
              <w:t>):</w:t>
            </w:r>
          </w:p>
          <w:p w:rsidR="00A268DC" w:rsidRDefault="00A268DC" w:rsidP="00237E64">
            <w:pPr>
              <w:pStyle w:val="msonormalbullet2gif"/>
              <w:suppressAutoHyphens/>
              <w:mirrorIndent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sz w:val="20"/>
                <w:szCs w:val="20"/>
                <w:lang w:eastAsia="ar-SA"/>
              </w:rPr>
              <w:t>дополнительный первый класс (</w:t>
            </w:r>
            <w:r>
              <w:rPr>
                <w:rFonts w:eastAsia="Arial Unicode MS"/>
                <w:b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Arial Unicode MS"/>
                <w:b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eastAsia="Arial Unicode MS"/>
                <w:b/>
                <w:sz w:val="20"/>
                <w:szCs w:val="20"/>
                <w:lang w:eastAsia="ar-SA"/>
              </w:rPr>
              <w:t>)-</w:t>
            </w:r>
            <w:r>
              <w:rPr>
                <w:rFonts w:eastAsia="Arial Unicode MS"/>
                <w:b/>
                <w:sz w:val="20"/>
                <w:szCs w:val="20"/>
                <w:lang w:val="en-US" w:eastAsia="ar-SA"/>
              </w:rPr>
              <w:t>IV</w:t>
            </w:r>
            <w:r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 классы</w:t>
            </w:r>
          </w:p>
        </w:tc>
      </w:tr>
      <w:tr w:rsidR="00A268DC" w:rsidTr="00237E64">
        <w:trPr>
          <w:trHeight w:val="376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0"/>
                <w:szCs w:val="20"/>
                <w:lang w:eastAsia="ar-SA"/>
              </w:rPr>
              <w:t>Коррекционно-развивающие 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Классы</w:t>
            </w:r>
          </w:p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Коррекционные занятия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Количество часов в неделю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Всего</w:t>
            </w:r>
          </w:p>
        </w:tc>
      </w:tr>
      <w:tr w:rsidR="00A268DC" w:rsidTr="00237E64">
        <w:trPr>
          <w:trHeight w:val="517"/>
          <w:jc w:val="center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Default="00A268DC" w:rsidP="00237E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8DC" w:rsidRDefault="00A268DC" w:rsidP="00237E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val="en-US" w:eastAsia="ar-SA"/>
              </w:rPr>
            </w:pPr>
            <w:r>
              <w:rPr>
                <w:rFonts w:eastAsia="Arial Unicode MS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Arial Unicode MS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val="en-US" w:eastAsia="ar-SA"/>
              </w:rPr>
            </w:pPr>
            <w:r>
              <w:rPr>
                <w:rFonts w:eastAsia="Arial Unicode MS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val="en-US" w:eastAsia="ar-SA"/>
              </w:rPr>
            </w:pPr>
            <w:r>
              <w:rPr>
                <w:rFonts w:eastAsia="Arial Unicode MS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val="en-US" w:eastAsia="ar-SA"/>
              </w:rPr>
            </w:pPr>
            <w:r>
              <w:rPr>
                <w:rFonts w:eastAsia="Arial Unicode MS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8DC" w:rsidRDefault="00A268DC" w:rsidP="00237E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A268DC" w:rsidTr="00237E64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Развитие психомоторных и сенсорных процессов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Развитие психомоторных и сенсорных процессов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8DC" w:rsidRDefault="00A268DC" w:rsidP="00237E64">
            <w:pPr>
              <w:pStyle w:val="msonormalbullet2gif"/>
              <w:suppressAutoHyphens/>
              <w:spacing w:after="0" w:afterAutospacing="0"/>
              <w:contextualSpacing/>
              <w:mirrorIndent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11</w:t>
            </w:r>
          </w:p>
        </w:tc>
      </w:tr>
    </w:tbl>
    <w:p w:rsidR="00A268DC" w:rsidRDefault="00A268DC" w:rsidP="00A268DC">
      <w:pPr>
        <w:pStyle w:val="msonormalbullet2gif"/>
        <w:tabs>
          <w:tab w:val="left" w:pos="567"/>
        </w:tabs>
        <w:suppressAutoHyphens/>
        <w:ind w:left="720"/>
        <w:mirrorIndents/>
        <w:rPr>
          <w:color w:val="00000A"/>
          <w:kern w:val="2"/>
          <w:sz w:val="20"/>
          <w:szCs w:val="20"/>
        </w:rPr>
      </w:pPr>
    </w:p>
    <w:p w:rsidR="00A268DC" w:rsidRPr="006F3785" w:rsidRDefault="00A268DC" w:rsidP="00A268DC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9F5021" w:rsidRDefault="00A268DC"/>
    <w:sectPr w:rsidR="009F5021" w:rsidSect="0085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2F187724"/>
    <w:multiLevelType w:val="hybridMultilevel"/>
    <w:tmpl w:val="CAB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87AF1"/>
    <w:multiLevelType w:val="hybridMultilevel"/>
    <w:tmpl w:val="7FE8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02977"/>
    <w:multiLevelType w:val="hybridMultilevel"/>
    <w:tmpl w:val="E10C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0444C"/>
    <w:multiLevelType w:val="hybridMultilevel"/>
    <w:tmpl w:val="9452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8DC"/>
    <w:rsid w:val="00595680"/>
    <w:rsid w:val="005D2579"/>
    <w:rsid w:val="008540DB"/>
    <w:rsid w:val="00A2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A268DC"/>
    <w:pPr>
      <w:spacing w:after="0" w:line="240" w:lineRule="auto"/>
    </w:pPr>
    <w:rPr>
      <w:i/>
      <w:iCs/>
      <w:sz w:val="20"/>
      <w:szCs w:val="20"/>
      <w:lang w:eastAsia="en-US"/>
    </w:rPr>
  </w:style>
  <w:style w:type="paragraph" w:styleId="a4">
    <w:name w:val="Body Text"/>
    <w:basedOn w:val="a"/>
    <w:link w:val="a5"/>
    <w:unhideWhenUsed/>
    <w:rsid w:val="00A268D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68DC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6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18626</Words>
  <Characters>106170</Characters>
  <Application>Microsoft Office Word</Application>
  <DocSecurity>0</DocSecurity>
  <Lines>884</Lines>
  <Paragraphs>249</Paragraphs>
  <ScaleCrop>false</ScaleCrop>
  <Company>Школа №14</Company>
  <LinksUpToDate>false</LinksUpToDate>
  <CharactersWithSpaces>124547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2016-11-01T05:12:00Z</dcterms:created>
  <dcterms:modified xsi:type="dcterms:W3CDTF">2016-11-01T05:18:00Z</dcterms:modified>
</cp:coreProperties>
</file>