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61" w:rsidRDefault="003D1B61" w:rsidP="003D1B61">
      <w:pPr>
        <w:pStyle w:val="Default"/>
      </w:pPr>
    </w:p>
    <w:p w:rsidR="003D1B61" w:rsidRDefault="003D1B61" w:rsidP="003D1B6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Краткая аннотация к программе « География»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географии нашей страны и материков в специальной школе расширяет кругозор учащихся об окружающем мире, дает благодатный материал для патриотического, интернационального, эстетического и экологического воспитания учащихся.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учащихся: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мышления.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преподавания географии предусматривает повторяемость материала (в разных формах и объеме). Вместе с тем постепенно усложняется и расширяется от 6 к 9 классу, что способствует более полноценному усвоению учащимися элементарных географических знаний.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Учебный материал расположен по годам обучения следующим образом: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 класс - "Начальный курс физической географии"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 класс - "География России"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 класс - "География материков и океанов"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 класс - "География материков и океанов", "Наш край".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назначением </w:t>
      </w:r>
      <w:r>
        <w:rPr>
          <w:sz w:val="28"/>
          <w:szCs w:val="28"/>
          <w:u w:val="single"/>
        </w:rPr>
        <w:t xml:space="preserve">основной целью учебного предмета является </w:t>
      </w:r>
      <w:r>
        <w:rPr>
          <w:sz w:val="28"/>
          <w:szCs w:val="28"/>
        </w:rPr>
        <w:t xml:space="preserve">всестороннее развитие учащихся с целью адаптации и социализации в обществе.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Основные задачи современного школьного курса географии: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-дать элементарные, но научные и систематические сведения о природе, населении, хозяйстве своего края, России и зарубежных стран;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-показать особенности взаимодействия человека и природы;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-познакомить с культурой и бытом разных народов;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-помочь усвоить правила поведения в природе. </w:t>
      </w:r>
    </w:p>
    <w:p w:rsidR="003D1B61" w:rsidRDefault="003D1B61" w:rsidP="003D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изучения предмета "География" является урок. После изучения тематического блока проводится самостоятельная работа. С целью уточнения понимания программного материала периодически проводятся проверочные работы. Формы проведения письменных самос</w:t>
      </w:r>
      <w:bookmarkStart w:id="0" w:name="_GoBack"/>
      <w:bookmarkEnd w:id="0"/>
      <w:r>
        <w:rPr>
          <w:sz w:val="28"/>
          <w:szCs w:val="28"/>
        </w:rPr>
        <w:t xml:space="preserve">тоятельных и проверочных работ могут быть различными: тесты, кроссворды, вопросники. Проведение практических работ возможно в специальных тетрадях по географии. </w:t>
      </w:r>
    </w:p>
    <w:p w:rsidR="00DD0D8C" w:rsidRPr="00386A1A" w:rsidRDefault="003D1B61" w:rsidP="003D1B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6A1A">
        <w:rPr>
          <w:rFonts w:ascii="Times New Roman" w:hAnsi="Times New Roman" w:cs="Times New Roman"/>
          <w:color w:val="000000"/>
          <w:sz w:val="28"/>
          <w:szCs w:val="28"/>
        </w:rPr>
        <w:t>Также по годам обучения сформулированы основные требования к знаниям и умениям школьников.</w:t>
      </w:r>
    </w:p>
    <w:sectPr w:rsidR="00DD0D8C" w:rsidRPr="0038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1"/>
    <w:rsid w:val="00386A1A"/>
    <w:rsid w:val="003D1B61"/>
    <w:rsid w:val="00617BC1"/>
    <w:rsid w:val="00D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5</cp:revision>
  <dcterms:created xsi:type="dcterms:W3CDTF">2016-10-17T07:50:00Z</dcterms:created>
  <dcterms:modified xsi:type="dcterms:W3CDTF">2016-10-18T05:21:00Z</dcterms:modified>
</cp:coreProperties>
</file>